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E5FE9" w14:textId="77777777" w:rsidR="00723410" w:rsidRDefault="00723410" w:rsidP="0042055E">
      <w:pPr>
        <w:jc w:val="center"/>
        <w:rPr>
          <w:sz w:val="32"/>
          <w:szCs w:val="32"/>
        </w:rPr>
      </w:pPr>
    </w:p>
    <w:p w14:paraId="7ABE5FEA" w14:textId="77777777" w:rsidR="00303C39" w:rsidRPr="0042055E" w:rsidRDefault="00303C39" w:rsidP="0042055E">
      <w:pPr>
        <w:jc w:val="center"/>
        <w:rPr>
          <w:sz w:val="32"/>
          <w:szCs w:val="32"/>
        </w:rPr>
      </w:pPr>
      <w:r w:rsidRPr="0042055E">
        <w:rPr>
          <w:rFonts w:ascii="Times New Roman" w:hAnsi="Times New Roman"/>
          <w:noProof/>
          <w:sz w:val="24"/>
          <w:szCs w:val="24"/>
          <w:lang w:eastAsia="en-GB"/>
        </w:rPr>
        <w:drawing>
          <wp:anchor distT="36576" distB="36576" distL="36576" distR="36576" simplePos="0" relativeHeight="251658240" behindDoc="0" locked="0" layoutInCell="1" allowOverlap="1" wp14:anchorId="7ABE61AC" wp14:editId="7ABE61AD">
            <wp:simplePos x="2191407" y="2002221"/>
            <wp:positionH relativeFrom="margin">
              <wp:align>center</wp:align>
            </wp:positionH>
            <wp:positionV relativeFrom="margin">
              <wp:align>top</wp:align>
            </wp:positionV>
            <wp:extent cx="3251835" cy="1504315"/>
            <wp:effectExtent l="0" t="0" r="5715"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1835" cy="15043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ABE5FEB" w14:textId="77777777" w:rsidR="00303C39" w:rsidRPr="0042055E" w:rsidRDefault="00303C39" w:rsidP="0042055E">
      <w:pPr>
        <w:jc w:val="center"/>
        <w:rPr>
          <w:sz w:val="32"/>
          <w:szCs w:val="32"/>
        </w:rPr>
      </w:pPr>
    </w:p>
    <w:p w14:paraId="7ABE5FEC" w14:textId="77777777" w:rsidR="00303C39" w:rsidRPr="0042055E" w:rsidRDefault="00303C39" w:rsidP="0042055E">
      <w:pPr>
        <w:jc w:val="center"/>
        <w:rPr>
          <w:sz w:val="32"/>
          <w:szCs w:val="32"/>
        </w:rPr>
      </w:pPr>
    </w:p>
    <w:p w14:paraId="7ABE5FED" w14:textId="77777777" w:rsidR="00303C39" w:rsidRPr="0042055E" w:rsidRDefault="00303C39" w:rsidP="0042055E">
      <w:pPr>
        <w:jc w:val="center"/>
        <w:rPr>
          <w:sz w:val="32"/>
          <w:szCs w:val="32"/>
        </w:rPr>
      </w:pPr>
    </w:p>
    <w:p w14:paraId="7ABE5FEE" w14:textId="77777777" w:rsidR="00303C39" w:rsidRPr="0042055E" w:rsidRDefault="00303C39" w:rsidP="0042055E">
      <w:pPr>
        <w:jc w:val="center"/>
        <w:rPr>
          <w:sz w:val="32"/>
          <w:szCs w:val="32"/>
        </w:rPr>
      </w:pPr>
    </w:p>
    <w:p w14:paraId="7ABE5FEF" w14:textId="77777777" w:rsidR="00AB2428" w:rsidRPr="0042055E" w:rsidRDefault="00AB2428" w:rsidP="0042055E">
      <w:pPr>
        <w:pStyle w:val="Heading1"/>
        <w:jc w:val="center"/>
        <w:rPr>
          <w:sz w:val="36"/>
        </w:rPr>
      </w:pPr>
      <w:r w:rsidRPr="0042055E">
        <w:rPr>
          <w:sz w:val="36"/>
        </w:rPr>
        <w:t>Wolverhampton Domestic Violence Forum</w:t>
      </w:r>
    </w:p>
    <w:p w14:paraId="7ABE5FF0" w14:textId="77777777" w:rsidR="00DD2531" w:rsidRPr="0042055E" w:rsidRDefault="00DD2531" w:rsidP="0042055E">
      <w:pPr>
        <w:pStyle w:val="Heading1"/>
        <w:jc w:val="center"/>
        <w:rPr>
          <w:sz w:val="36"/>
        </w:rPr>
      </w:pPr>
    </w:p>
    <w:p w14:paraId="7ABE5FF1" w14:textId="77777777" w:rsidR="00AB2428" w:rsidRPr="0042055E" w:rsidRDefault="00AB2428" w:rsidP="0042055E">
      <w:pPr>
        <w:pStyle w:val="Heading1"/>
        <w:jc w:val="center"/>
        <w:rPr>
          <w:sz w:val="36"/>
        </w:rPr>
      </w:pPr>
      <w:r w:rsidRPr="0042055E">
        <w:rPr>
          <w:sz w:val="36"/>
        </w:rPr>
        <w:t>MULTI-AGENCY RISK ASSESSMENT CONFERENCE</w:t>
      </w:r>
    </w:p>
    <w:p w14:paraId="7ABE5FF2" w14:textId="77777777" w:rsidR="00AB2428" w:rsidRPr="0042055E" w:rsidRDefault="00AB2428" w:rsidP="0042055E">
      <w:pPr>
        <w:pStyle w:val="Heading1"/>
        <w:jc w:val="center"/>
        <w:rPr>
          <w:sz w:val="36"/>
        </w:rPr>
      </w:pPr>
      <w:r w:rsidRPr="0042055E">
        <w:rPr>
          <w:sz w:val="36"/>
        </w:rPr>
        <w:t>(MARAC)</w:t>
      </w:r>
    </w:p>
    <w:p w14:paraId="7ABE5FF3" w14:textId="77777777" w:rsidR="00DD2531" w:rsidRPr="0042055E" w:rsidRDefault="00DD2531" w:rsidP="0042055E">
      <w:pPr>
        <w:pStyle w:val="Heading1"/>
        <w:jc w:val="center"/>
        <w:rPr>
          <w:sz w:val="36"/>
        </w:rPr>
      </w:pPr>
    </w:p>
    <w:p w14:paraId="7ABE5FF4" w14:textId="77777777" w:rsidR="00303C39" w:rsidRPr="0042055E" w:rsidRDefault="00AB2428" w:rsidP="0042055E">
      <w:pPr>
        <w:pStyle w:val="Heading1"/>
        <w:jc w:val="center"/>
        <w:rPr>
          <w:sz w:val="36"/>
        </w:rPr>
      </w:pPr>
      <w:r w:rsidRPr="0042055E">
        <w:rPr>
          <w:sz w:val="36"/>
        </w:rPr>
        <w:t>Partnership Operating Protocol</w:t>
      </w:r>
    </w:p>
    <w:p w14:paraId="7ABE5FF5" w14:textId="77777777" w:rsidR="00303C39" w:rsidRPr="0042055E" w:rsidRDefault="00303C39" w:rsidP="0042055E">
      <w:pPr>
        <w:jc w:val="center"/>
        <w:rPr>
          <w:sz w:val="32"/>
          <w:szCs w:val="32"/>
        </w:rPr>
      </w:pPr>
    </w:p>
    <w:p w14:paraId="7ABE5FF6" w14:textId="77777777" w:rsidR="00303C39" w:rsidRPr="0042055E" w:rsidRDefault="00303C39" w:rsidP="0042055E">
      <w:pPr>
        <w:jc w:val="center"/>
        <w:rPr>
          <w:sz w:val="32"/>
          <w:szCs w:val="32"/>
        </w:rPr>
      </w:pPr>
    </w:p>
    <w:p w14:paraId="7ABE5FF7" w14:textId="77777777" w:rsidR="00303C39" w:rsidRPr="0042055E" w:rsidRDefault="00303C39" w:rsidP="0042055E">
      <w:pPr>
        <w:jc w:val="center"/>
        <w:rPr>
          <w:sz w:val="32"/>
          <w:szCs w:val="32"/>
        </w:rPr>
      </w:pPr>
    </w:p>
    <w:p w14:paraId="7ABE5FF8" w14:textId="77777777" w:rsidR="00303C39" w:rsidRPr="0042055E" w:rsidRDefault="00303C39" w:rsidP="0042055E">
      <w:pPr>
        <w:jc w:val="center"/>
        <w:rPr>
          <w:sz w:val="32"/>
          <w:szCs w:val="32"/>
        </w:rPr>
      </w:pPr>
    </w:p>
    <w:p w14:paraId="7ABE5FF9" w14:textId="77777777" w:rsidR="00303C39" w:rsidRPr="0042055E" w:rsidRDefault="00303C39" w:rsidP="0042055E">
      <w:pPr>
        <w:rPr>
          <w:sz w:val="32"/>
          <w:szCs w:val="32"/>
        </w:rPr>
      </w:pPr>
    </w:p>
    <w:p w14:paraId="7ABE5FFA" w14:textId="77777777" w:rsidR="00303C39" w:rsidRPr="0042055E" w:rsidRDefault="00303C39" w:rsidP="0042055E">
      <w:pPr>
        <w:rPr>
          <w:sz w:val="32"/>
          <w:szCs w:val="32"/>
        </w:rPr>
      </w:pPr>
    </w:p>
    <w:p w14:paraId="7ABE5FFB" w14:textId="6AFB41C4" w:rsidR="00A67202" w:rsidRPr="0042055E" w:rsidRDefault="00DC7E28" w:rsidP="0042055E">
      <w:pPr>
        <w:rPr>
          <w:sz w:val="32"/>
          <w:szCs w:val="32"/>
        </w:rPr>
      </w:pPr>
      <w:r>
        <w:rPr>
          <w:sz w:val="32"/>
          <w:szCs w:val="32"/>
        </w:rPr>
        <w:tab/>
      </w:r>
      <w:r>
        <w:rPr>
          <w:sz w:val="32"/>
          <w:szCs w:val="32"/>
        </w:rPr>
        <w:tab/>
      </w:r>
      <w:r>
        <w:rPr>
          <w:sz w:val="32"/>
          <w:szCs w:val="32"/>
        </w:rPr>
        <w:tab/>
      </w:r>
      <w:r>
        <w:rPr>
          <w:sz w:val="32"/>
          <w:szCs w:val="32"/>
        </w:rPr>
        <w:tab/>
      </w:r>
      <w:r>
        <w:rPr>
          <w:sz w:val="32"/>
          <w:szCs w:val="32"/>
        </w:rPr>
        <w:tab/>
      </w:r>
    </w:p>
    <w:p w14:paraId="231DA734" w14:textId="2B36C12E" w:rsidR="00DC7E28" w:rsidRDefault="00A94E9F" w:rsidP="0042055E">
      <w:pPr>
        <w:pStyle w:val="Heading2"/>
        <w:jc w:val="center"/>
      </w:pPr>
      <w:r>
        <w:t xml:space="preserve">Version Approved </w:t>
      </w:r>
      <w:r w:rsidR="00DC7E28">
        <w:t>March 2018</w:t>
      </w:r>
      <w:bookmarkStart w:id="0" w:name="_GoBack"/>
      <w:bookmarkEnd w:id="0"/>
    </w:p>
    <w:p w14:paraId="7ABE5FFD" w14:textId="29FFF840" w:rsidR="00DD2531" w:rsidRDefault="00DD2531" w:rsidP="0042055E"/>
    <w:p w14:paraId="5BE37143" w14:textId="0B15A37B" w:rsidR="00454E44" w:rsidRDefault="00454E44" w:rsidP="0042055E"/>
    <w:p w14:paraId="582D6B4A" w14:textId="77777777" w:rsidR="00454E44" w:rsidRPr="0042055E" w:rsidRDefault="00454E44" w:rsidP="0042055E"/>
    <w:p w14:paraId="7ABE5FFE" w14:textId="77777777" w:rsidR="00BA4D5A" w:rsidRPr="0042055E" w:rsidRDefault="00BA4D5A" w:rsidP="0042055E"/>
    <w:p w14:paraId="7ABE5FFF" w14:textId="77777777" w:rsidR="00AB2428" w:rsidRPr="0042055E" w:rsidRDefault="00AB2428" w:rsidP="0042055E">
      <w:pPr>
        <w:pStyle w:val="Heading1"/>
        <w:spacing w:before="0"/>
      </w:pPr>
      <w:r w:rsidRPr="0042055E">
        <w:t>Contents</w:t>
      </w:r>
    </w:p>
    <w:p w14:paraId="7ABE6000" w14:textId="77777777" w:rsidR="00AB2428" w:rsidRPr="0042055E" w:rsidRDefault="00AB2428" w:rsidP="0042055E">
      <w:pPr>
        <w:rPr>
          <w:rStyle w:val="Heading2Char"/>
        </w:rPr>
      </w:pPr>
      <w:r w:rsidRPr="0042055E">
        <w:rPr>
          <w:rStyle w:val="Heading2Char"/>
        </w:rPr>
        <w:lastRenderedPageBreak/>
        <w:tab/>
        <w:t>Section</w:t>
      </w:r>
      <w:r w:rsidRPr="0042055E">
        <w:rPr>
          <w:rStyle w:val="Heading2Char"/>
        </w:rPr>
        <w:tab/>
      </w:r>
      <w:r w:rsidR="00A67202" w:rsidRPr="0042055E">
        <w:rPr>
          <w:sz w:val="24"/>
          <w:szCs w:val="24"/>
        </w:rPr>
        <w:tab/>
      </w:r>
      <w:r w:rsidR="00A67202" w:rsidRPr="0042055E">
        <w:rPr>
          <w:sz w:val="24"/>
          <w:szCs w:val="24"/>
        </w:rPr>
        <w:tab/>
      </w:r>
      <w:r w:rsidR="00A67202" w:rsidRPr="0042055E">
        <w:rPr>
          <w:sz w:val="24"/>
          <w:szCs w:val="24"/>
        </w:rPr>
        <w:tab/>
      </w:r>
      <w:r w:rsidR="00A67202" w:rsidRPr="0042055E">
        <w:rPr>
          <w:sz w:val="24"/>
          <w:szCs w:val="24"/>
        </w:rPr>
        <w:tab/>
      </w:r>
      <w:r w:rsidR="00A67202" w:rsidRPr="0042055E">
        <w:rPr>
          <w:sz w:val="24"/>
          <w:szCs w:val="24"/>
        </w:rPr>
        <w:tab/>
      </w:r>
      <w:r w:rsidR="00A67202" w:rsidRPr="0042055E">
        <w:rPr>
          <w:sz w:val="24"/>
          <w:szCs w:val="24"/>
        </w:rPr>
        <w:tab/>
      </w:r>
      <w:r w:rsidR="00A67202" w:rsidRPr="0042055E">
        <w:rPr>
          <w:sz w:val="24"/>
          <w:szCs w:val="24"/>
        </w:rPr>
        <w:tab/>
      </w:r>
      <w:r w:rsidR="009D2C2D" w:rsidRPr="0042055E">
        <w:rPr>
          <w:sz w:val="24"/>
          <w:szCs w:val="24"/>
        </w:rPr>
        <w:t xml:space="preserve">         </w:t>
      </w:r>
      <w:r w:rsidRPr="0042055E">
        <w:rPr>
          <w:rStyle w:val="Heading2Char"/>
        </w:rPr>
        <w:t>Page</w:t>
      </w:r>
    </w:p>
    <w:p w14:paraId="7ABE6001" w14:textId="77777777" w:rsidR="00AB2428" w:rsidRPr="0042055E" w:rsidRDefault="00AB2428" w:rsidP="0042055E">
      <w:pPr>
        <w:pStyle w:val="ListParagraph"/>
        <w:numPr>
          <w:ilvl w:val="0"/>
          <w:numId w:val="8"/>
        </w:numPr>
      </w:pPr>
      <w:r w:rsidRPr="0042055E">
        <w:t>Introduction</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t>3</w:t>
      </w:r>
    </w:p>
    <w:p w14:paraId="7ABE6002" w14:textId="77777777" w:rsidR="00AC3350" w:rsidRPr="0042055E" w:rsidRDefault="00AB2428" w:rsidP="0042055E">
      <w:pPr>
        <w:pStyle w:val="ListParagraph"/>
      </w:pPr>
      <w:r w:rsidRPr="0042055E">
        <w:t>Multi-Agency Risk Assessment Conference (MARAC) Outline and Aims</w:t>
      </w:r>
      <w:r w:rsidR="00BF602F" w:rsidRPr="0042055E">
        <w:tab/>
      </w:r>
      <w:r w:rsidR="009D2C2D" w:rsidRPr="0042055E">
        <w:t>3</w:t>
      </w:r>
      <w:r w:rsidR="009D2C2D" w:rsidRPr="0042055E">
        <w:tab/>
      </w:r>
    </w:p>
    <w:p w14:paraId="7ABE6003" w14:textId="77777777" w:rsidR="00AB2428" w:rsidRPr="0042055E" w:rsidRDefault="00AC3350" w:rsidP="0042055E">
      <w:r w:rsidRPr="0042055E">
        <w:tab/>
        <w:t xml:space="preserve">       The MARAC Chair</w:t>
      </w:r>
      <w:r w:rsidRPr="0042055E">
        <w:tab/>
      </w:r>
      <w:r w:rsidRPr="0042055E">
        <w:tab/>
      </w:r>
      <w:r w:rsidRPr="0042055E">
        <w:tab/>
      </w:r>
      <w:r w:rsidR="009D2C2D" w:rsidRPr="0042055E">
        <w:tab/>
      </w:r>
      <w:r w:rsidR="009D2C2D" w:rsidRPr="0042055E">
        <w:tab/>
      </w:r>
      <w:r w:rsidR="009D2C2D" w:rsidRPr="0042055E">
        <w:tab/>
      </w:r>
      <w:r w:rsidR="009D2C2D" w:rsidRPr="0042055E">
        <w:tab/>
      </w:r>
      <w:r w:rsidR="009D2C2D" w:rsidRPr="0042055E">
        <w:tab/>
      </w:r>
      <w:r w:rsidRPr="0042055E">
        <w:t>3</w:t>
      </w:r>
    </w:p>
    <w:p w14:paraId="7ABE6004" w14:textId="77777777" w:rsidR="00AC3350" w:rsidRPr="0042055E" w:rsidRDefault="00AC3350" w:rsidP="0042055E">
      <w:r w:rsidRPr="0042055E">
        <w:tab/>
        <w:t xml:space="preserve">       Coordination of MARAC</w:t>
      </w:r>
      <w:r w:rsidRPr="0042055E">
        <w:tab/>
      </w:r>
      <w:r w:rsidRPr="0042055E">
        <w:tab/>
      </w:r>
      <w:r w:rsidRPr="0042055E">
        <w:tab/>
      </w:r>
      <w:r w:rsidRPr="0042055E">
        <w:tab/>
      </w:r>
      <w:r w:rsidRPr="0042055E">
        <w:tab/>
      </w:r>
      <w:r w:rsidRPr="0042055E">
        <w:tab/>
      </w:r>
      <w:r w:rsidRPr="0042055E">
        <w:tab/>
        <w:t>4</w:t>
      </w:r>
    </w:p>
    <w:p w14:paraId="7ABE6005" w14:textId="77777777" w:rsidR="00AC3350" w:rsidRPr="0042055E" w:rsidRDefault="00AC3350" w:rsidP="0042055E">
      <w:r w:rsidRPr="0042055E">
        <w:tab/>
        <w:t xml:space="preserve">       MARAC Representative’s Role and Responsibilities</w:t>
      </w:r>
      <w:r w:rsidRPr="0042055E">
        <w:tab/>
      </w:r>
      <w:r w:rsidRPr="0042055E">
        <w:tab/>
      </w:r>
      <w:r w:rsidRPr="0042055E">
        <w:tab/>
      </w:r>
      <w:r w:rsidRPr="0042055E">
        <w:tab/>
        <w:t>4</w:t>
      </w:r>
    </w:p>
    <w:p w14:paraId="7ABE6006" w14:textId="77777777" w:rsidR="00AC3350" w:rsidRPr="0042055E" w:rsidRDefault="00AC3350" w:rsidP="0042055E">
      <w:pPr>
        <w:pStyle w:val="ListParagraph"/>
        <w:numPr>
          <w:ilvl w:val="0"/>
          <w:numId w:val="8"/>
        </w:numPr>
      </w:pPr>
      <w:r w:rsidRPr="0042055E">
        <w:t>Wolverhampton MARAC Process</w:t>
      </w:r>
      <w:r w:rsidRPr="0042055E">
        <w:tab/>
      </w:r>
      <w:r w:rsidRPr="0042055E">
        <w:tab/>
      </w:r>
      <w:r w:rsidRPr="0042055E">
        <w:tab/>
      </w:r>
      <w:r w:rsidRPr="0042055E">
        <w:tab/>
      </w:r>
      <w:r w:rsidRPr="0042055E">
        <w:tab/>
      </w:r>
      <w:r w:rsidRPr="0042055E">
        <w:tab/>
        <w:t>5</w:t>
      </w:r>
    </w:p>
    <w:p w14:paraId="7ABE6007" w14:textId="77777777" w:rsidR="00AB2428" w:rsidRPr="0042055E" w:rsidRDefault="00AB2428" w:rsidP="0042055E">
      <w:pPr>
        <w:ind w:left="720"/>
      </w:pPr>
      <w:r w:rsidRPr="0042055E">
        <w:t>Identification of MARAC cases</w:t>
      </w:r>
      <w:r w:rsidR="00BF602F" w:rsidRPr="0042055E">
        <w:tab/>
      </w:r>
      <w:r w:rsidR="00BF602F" w:rsidRPr="0042055E">
        <w:tab/>
      </w:r>
      <w:r w:rsidR="00BF602F" w:rsidRPr="0042055E">
        <w:tab/>
      </w:r>
      <w:r w:rsidR="00BF602F" w:rsidRPr="0042055E">
        <w:tab/>
      </w:r>
      <w:r w:rsidR="00BF602F" w:rsidRPr="0042055E">
        <w:tab/>
      </w:r>
      <w:r w:rsidR="00BF602F" w:rsidRPr="0042055E">
        <w:tab/>
      </w:r>
      <w:r w:rsidR="00AC3350" w:rsidRPr="0042055E">
        <w:t>5</w:t>
      </w:r>
    </w:p>
    <w:p w14:paraId="7ABE6008" w14:textId="77777777" w:rsidR="00AB2428" w:rsidRPr="0042055E" w:rsidRDefault="00AB2428" w:rsidP="0042055E">
      <w:pPr>
        <w:ind w:left="720"/>
      </w:pPr>
      <w:r w:rsidRPr="0042055E">
        <w:t xml:space="preserve">MARAC </w:t>
      </w:r>
      <w:r w:rsidR="00A67202" w:rsidRPr="0042055E">
        <w:t xml:space="preserve">Qualifying </w:t>
      </w:r>
      <w:r w:rsidRPr="0042055E">
        <w:t>Criteria</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AC3350" w:rsidRPr="0042055E">
        <w:t>5</w:t>
      </w:r>
    </w:p>
    <w:p w14:paraId="7ABE6009" w14:textId="77777777" w:rsidR="00AB2428" w:rsidRPr="0042055E" w:rsidRDefault="00A67202" w:rsidP="0042055E">
      <w:pPr>
        <w:ind w:left="720"/>
      </w:pPr>
      <w:r w:rsidRPr="0042055E">
        <w:t xml:space="preserve">Rejected </w:t>
      </w:r>
      <w:r w:rsidR="00AB2428" w:rsidRPr="0042055E">
        <w:t>Referrals</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AC3350" w:rsidRPr="0042055E">
        <w:t>5</w:t>
      </w:r>
    </w:p>
    <w:p w14:paraId="7ABE600A" w14:textId="77777777" w:rsidR="00A67202" w:rsidRPr="0042055E" w:rsidRDefault="00A67202" w:rsidP="0042055E">
      <w:pPr>
        <w:ind w:left="720"/>
      </w:pPr>
      <w:r w:rsidRPr="0042055E">
        <w:t>Repeat Victims</w:t>
      </w:r>
      <w:r w:rsidR="009D2C2D" w:rsidRPr="0042055E">
        <w:tab/>
      </w:r>
      <w:r w:rsidR="009D2C2D" w:rsidRPr="0042055E">
        <w:tab/>
      </w:r>
      <w:r w:rsidR="00BF602F" w:rsidRPr="0042055E">
        <w:tab/>
      </w:r>
      <w:r w:rsidR="00BF602F" w:rsidRPr="0042055E">
        <w:tab/>
      </w:r>
      <w:r w:rsidR="00BF602F" w:rsidRPr="0042055E">
        <w:tab/>
      </w:r>
      <w:r w:rsidR="00BF602F" w:rsidRPr="0042055E">
        <w:tab/>
      </w:r>
      <w:r w:rsidR="00BF602F" w:rsidRPr="0042055E">
        <w:tab/>
      </w:r>
      <w:r w:rsidR="00BF602F" w:rsidRPr="0042055E">
        <w:tab/>
      </w:r>
      <w:r w:rsidR="00AC3350" w:rsidRPr="0042055E">
        <w:t>5</w:t>
      </w:r>
    </w:p>
    <w:p w14:paraId="7ABE600B" w14:textId="74799E62" w:rsidR="00A67202" w:rsidRPr="0042055E" w:rsidRDefault="00A67202" w:rsidP="0042055E">
      <w:pPr>
        <w:ind w:left="720"/>
      </w:pPr>
      <w:r w:rsidRPr="0042055E">
        <w:t xml:space="preserve">MARAC Criteria for </w:t>
      </w:r>
      <w:r w:rsidR="00CE081B" w:rsidRPr="0042055E">
        <w:t>16-17-year-old</w:t>
      </w:r>
      <w:r w:rsidRPr="0042055E">
        <w:t xml:space="preserve"> victims</w:t>
      </w:r>
      <w:r w:rsidR="009D2C2D" w:rsidRPr="0042055E">
        <w:tab/>
      </w:r>
      <w:r w:rsidR="009D2C2D" w:rsidRPr="0042055E">
        <w:tab/>
      </w:r>
      <w:r w:rsidR="009D2C2D" w:rsidRPr="0042055E">
        <w:tab/>
      </w:r>
      <w:r w:rsidR="009D2C2D" w:rsidRPr="0042055E">
        <w:tab/>
      </w:r>
      <w:r w:rsidR="009D2C2D" w:rsidRPr="0042055E">
        <w:tab/>
      </w:r>
      <w:r w:rsidR="00AC3350" w:rsidRPr="0042055E">
        <w:t>6</w:t>
      </w:r>
    </w:p>
    <w:p w14:paraId="7ABE600C" w14:textId="77777777" w:rsidR="00A67202" w:rsidRPr="0042055E" w:rsidRDefault="00A67202" w:rsidP="0042055E">
      <w:pPr>
        <w:ind w:left="720"/>
      </w:pPr>
      <w:r w:rsidRPr="0042055E">
        <w:t>MARAC Referral Process</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AC3350" w:rsidRPr="0042055E">
        <w:t>6</w:t>
      </w:r>
    </w:p>
    <w:p w14:paraId="7ABE600D" w14:textId="2B7A2D62" w:rsidR="00AB2428" w:rsidRPr="0042055E" w:rsidRDefault="00A67202" w:rsidP="0042055E">
      <w:pPr>
        <w:ind w:left="720"/>
      </w:pPr>
      <w:r w:rsidRPr="0042055E">
        <w:t xml:space="preserve">MARAC List and </w:t>
      </w:r>
      <w:r w:rsidR="00AB2428" w:rsidRPr="0042055E">
        <w:t>Agenda</w:t>
      </w:r>
      <w:r w:rsidR="00BF602F" w:rsidRPr="0042055E">
        <w:tab/>
      </w:r>
      <w:r w:rsidR="00BF602F" w:rsidRPr="0042055E">
        <w:tab/>
      </w:r>
      <w:r w:rsidR="00BF602F" w:rsidRPr="0042055E">
        <w:tab/>
      </w:r>
      <w:r w:rsidR="00BF602F" w:rsidRPr="0042055E">
        <w:tab/>
      </w:r>
      <w:r w:rsidR="00BF602F" w:rsidRPr="0042055E">
        <w:tab/>
      </w:r>
      <w:r w:rsidR="00BF602F" w:rsidRPr="0042055E">
        <w:tab/>
      </w:r>
      <w:r w:rsidR="00BF602F" w:rsidRPr="0042055E">
        <w:tab/>
      </w:r>
      <w:r w:rsidR="005D1EAF">
        <w:t>6</w:t>
      </w:r>
    </w:p>
    <w:p w14:paraId="7ABE600E" w14:textId="26AA2F98" w:rsidR="00AB2428" w:rsidRPr="0042055E" w:rsidRDefault="00AB2428" w:rsidP="0042055E">
      <w:pPr>
        <w:ind w:left="720"/>
      </w:pPr>
      <w:r w:rsidRPr="0042055E">
        <w:t>Actions prior to MARAC</w:t>
      </w:r>
      <w:r w:rsidR="00BF602F" w:rsidRPr="0042055E">
        <w:tab/>
      </w:r>
      <w:r w:rsidR="00BF602F" w:rsidRPr="0042055E">
        <w:tab/>
      </w:r>
      <w:r w:rsidR="00BF602F" w:rsidRPr="0042055E">
        <w:tab/>
      </w:r>
      <w:r w:rsidR="00BF602F" w:rsidRPr="0042055E">
        <w:tab/>
      </w:r>
      <w:r w:rsidR="00BF602F" w:rsidRPr="0042055E">
        <w:tab/>
      </w:r>
      <w:r w:rsidR="00BF602F" w:rsidRPr="0042055E">
        <w:tab/>
      </w:r>
      <w:r w:rsidR="00BF602F" w:rsidRPr="0042055E">
        <w:tab/>
      </w:r>
      <w:r w:rsidR="005D1EAF">
        <w:t>6</w:t>
      </w:r>
    </w:p>
    <w:p w14:paraId="7ABE600F" w14:textId="77777777" w:rsidR="009D2C2D" w:rsidRPr="0042055E" w:rsidRDefault="009D2C2D" w:rsidP="0042055E">
      <w:pPr>
        <w:ind w:left="720"/>
      </w:pPr>
      <w:r w:rsidRPr="0042055E">
        <w:t>Wolverhampton IDVA’s</w:t>
      </w:r>
      <w:r w:rsidR="00BF602F" w:rsidRPr="0042055E">
        <w:tab/>
      </w:r>
      <w:r w:rsidR="00BF602F" w:rsidRPr="0042055E">
        <w:tab/>
      </w:r>
      <w:r w:rsidR="00BF602F" w:rsidRPr="0042055E">
        <w:tab/>
      </w:r>
      <w:r w:rsidR="00BF602F" w:rsidRPr="0042055E">
        <w:tab/>
      </w:r>
      <w:r w:rsidR="00BF602F" w:rsidRPr="0042055E">
        <w:tab/>
      </w:r>
      <w:r w:rsidR="00BF602F" w:rsidRPr="0042055E">
        <w:tab/>
      </w:r>
      <w:r w:rsidR="00BF602F" w:rsidRPr="0042055E">
        <w:tab/>
      </w:r>
      <w:r w:rsidR="00AC3350" w:rsidRPr="0042055E">
        <w:t>7</w:t>
      </w:r>
    </w:p>
    <w:p w14:paraId="7ABE6010" w14:textId="0E3A1BFC" w:rsidR="00AC3350" w:rsidRPr="0042055E" w:rsidRDefault="00AC3350" w:rsidP="0042055E">
      <w:pPr>
        <w:ind w:left="720"/>
      </w:pPr>
      <w:r w:rsidRPr="0042055E">
        <w:t>Victim contact prior to MARAC</w:t>
      </w:r>
      <w:r w:rsidRPr="0042055E">
        <w:tab/>
      </w:r>
      <w:r w:rsidRPr="0042055E">
        <w:tab/>
      </w:r>
      <w:r w:rsidRPr="0042055E">
        <w:tab/>
      </w:r>
      <w:r w:rsidRPr="0042055E">
        <w:tab/>
      </w:r>
      <w:r w:rsidRPr="0042055E">
        <w:tab/>
      </w:r>
      <w:r w:rsidRPr="0042055E">
        <w:tab/>
      </w:r>
      <w:r w:rsidR="005D1EAF">
        <w:t>7</w:t>
      </w:r>
    </w:p>
    <w:p w14:paraId="7ABE6011" w14:textId="3DECCD99" w:rsidR="00AC3350" w:rsidRPr="0042055E" w:rsidRDefault="00AC3350" w:rsidP="0042055E">
      <w:pPr>
        <w:ind w:left="720"/>
      </w:pPr>
      <w:r w:rsidRPr="0042055E">
        <w:t>Screening of Male Victims/Offender</w:t>
      </w:r>
      <w:r w:rsidRPr="0042055E">
        <w:tab/>
      </w:r>
      <w:r w:rsidRPr="0042055E">
        <w:tab/>
      </w:r>
      <w:r w:rsidRPr="0042055E">
        <w:tab/>
      </w:r>
      <w:r w:rsidRPr="0042055E">
        <w:tab/>
      </w:r>
      <w:r w:rsidRPr="0042055E">
        <w:tab/>
      </w:r>
      <w:r w:rsidRPr="0042055E">
        <w:tab/>
      </w:r>
      <w:r w:rsidR="005D1EAF">
        <w:t>7</w:t>
      </w:r>
    </w:p>
    <w:p w14:paraId="7ABE6012" w14:textId="77777777" w:rsidR="00AB2428" w:rsidRPr="0042055E" w:rsidRDefault="00AB2428" w:rsidP="0042055E">
      <w:pPr>
        <w:ind w:left="720"/>
      </w:pPr>
      <w:r w:rsidRPr="0042055E">
        <w:t>MARAC meeting</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AC3350" w:rsidRPr="0042055E">
        <w:t>8</w:t>
      </w:r>
    </w:p>
    <w:p w14:paraId="7ABE6013" w14:textId="77777777" w:rsidR="00620418" w:rsidRDefault="00AC3350" w:rsidP="0042055E">
      <w:pPr>
        <w:ind w:left="720"/>
      </w:pPr>
      <w:r w:rsidRPr="0042055E">
        <w:t>Observers at MARAC</w:t>
      </w:r>
      <w:r w:rsidRPr="0042055E">
        <w:tab/>
      </w:r>
      <w:r w:rsidR="00620418">
        <w:tab/>
      </w:r>
      <w:r w:rsidR="00620418">
        <w:tab/>
      </w:r>
      <w:r w:rsidR="00620418">
        <w:tab/>
      </w:r>
      <w:r w:rsidR="00620418">
        <w:tab/>
      </w:r>
      <w:r w:rsidR="00620418">
        <w:tab/>
      </w:r>
      <w:r w:rsidR="00620418">
        <w:tab/>
        <w:t>8</w:t>
      </w:r>
    </w:p>
    <w:p w14:paraId="7ABE6014" w14:textId="77777777" w:rsidR="00AC3350" w:rsidRPr="0042055E" w:rsidRDefault="00620418" w:rsidP="0042055E">
      <w:pPr>
        <w:ind w:left="720"/>
      </w:pPr>
      <w:r>
        <w:t>Clare’s Law – Domestic Violence Disclosure Scheme</w:t>
      </w:r>
      <w:r>
        <w:tab/>
      </w:r>
      <w:r>
        <w:tab/>
      </w:r>
      <w:r>
        <w:tab/>
      </w:r>
      <w:r>
        <w:tab/>
      </w:r>
      <w:r w:rsidR="00AC3350" w:rsidRPr="0042055E">
        <w:t>8</w:t>
      </w:r>
    </w:p>
    <w:p w14:paraId="7ABE6015" w14:textId="0747E1DA" w:rsidR="00AB2428" w:rsidRPr="0042055E" w:rsidRDefault="00AB2428" w:rsidP="0042055E">
      <w:pPr>
        <w:ind w:left="720"/>
      </w:pPr>
      <w:r w:rsidRPr="0042055E">
        <w:t>Information shar</w:t>
      </w:r>
      <w:r w:rsidR="004C4BD7">
        <w:t>ing</w:t>
      </w:r>
      <w:r w:rsidRPr="0042055E">
        <w:t xml:space="preserve"> at MARAC</w:t>
      </w:r>
      <w:r w:rsidR="00454E44">
        <w:t xml:space="preserve"> and consent</w:t>
      </w:r>
      <w:r w:rsidR="00BF602F" w:rsidRPr="0042055E">
        <w:tab/>
      </w:r>
      <w:r w:rsidR="00821228">
        <w:t xml:space="preserve">                                         </w:t>
      </w:r>
      <w:r w:rsidR="000D3393">
        <w:t xml:space="preserve">               </w:t>
      </w:r>
      <w:r w:rsidR="00821228">
        <w:t xml:space="preserve">  </w:t>
      </w:r>
      <w:r w:rsidR="005D1EAF">
        <w:t>8</w:t>
      </w:r>
    </w:p>
    <w:p w14:paraId="7ABE6016" w14:textId="77777777" w:rsidR="00AB2428" w:rsidRPr="0042055E" w:rsidRDefault="00AB2428" w:rsidP="0042055E">
      <w:pPr>
        <w:ind w:left="720"/>
      </w:pPr>
      <w:r w:rsidRPr="0042055E">
        <w:t>Action Planning</w:t>
      </w:r>
      <w:r w:rsidR="00BF602F" w:rsidRPr="0042055E">
        <w:tab/>
      </w:r>
      <w:r w:rsidR="00BF602F" w:rsidRPr="0042055E">
        <w:tab/>
      </w:r>
      <w:r w:rsidR="00BF602F" w:rsidRPr="0042055E">
        <w:tab/>
      </w:r>
      <w:r w:rsidR="00BF602F" w:rsidRPr="0042055E">
        <w:tab/>
      </w:r>
      <w:r w:rsidR="00BF602F" w:rsidRPr="0042055E">
        <w:tab/>
      </w:r>
      <w:r w:rsidR="00BF602F" w:rsidRPr="0042055E">
        <w:tab/>
      </w:r>
      <w:r w:rsidR="00BF602F" w:rsidRPr="0042055E">
        <w:tab/>
      </w:r>
      <w:r w:rsidR="00BF602F" w:rsidRPr="0042055E">
        <w:tab/>
      </w:r>
      <w:r w:rsidR="00AC3350" w:rsidRPr="0042055E">
        <w:t>9</w:t>
      </w:r>
    </w:p>
    <w:p w14:paraId="7ABE6017" w14:textId="5B550FAC" w:rsidR="00AB2428" w:rsidRPr="0042055E" w:rsidRDefault="00AB2428" w:rsidP="0042055E">
      <w:pPr>
        <w:ind w:left="720"/>
      </w:pPr>
      <w:r w:rsidRPr="0042055E">
        <w:t>Emergency MARACs</w:t>
      </w:r>
      <w:r w:rsidR="00BF602F" w:rsidRPr="0042055E">
        <w:tab/>
      </w:r>
      <w:r w:rsidR="00BF602F" w:rsidRPr="0042055E">
        <w:tab/>
      </w:r>
      <w:r w:rsidR="00BF602F" w:rsidRPr="0042055E">
        <w:tab/>
      </w:r>
      <w:r w:rsidR="00BF602F" w:rsidRPr="0042055E">
        <w:tab/>
      </w:r>
      <w:r w:rsidR="00BF602F" w:rsidRPr="0042055E">
        <w:tab/>
      </w:r>
      <w:r w:rsidR="00BF602F" w:rsidRPr="0042055E">
        <w:tab/>
      </w:r>
      <w:r w:rsidR="00BF602F" w:rsidRPr="0042055E">
        <w:tab/>
      </w:r>
      <w:r w:rsidR="005D1EAF">
        <w:t>9</w:t>
      </w:r>
    </w:p>
    <w:p w14:paraId="7ABE6018" w14:textId="62F40193" w:rsidR="009E2F49" w:rsidRPr="0042055E" w:rsidRDefault="00A67202" w:rsidP="0042055E">
      <w:pPr>
        <w:ind w:left="720"/>
      </w:pPr>
      <w:r w:rsidRPr="0042055E">
        <w:t xml:space="preserve">MARAC </w:t>
      </w:r>
      <w:r w:rsidR="009E2F49" w:rsidRPr="0042055E">
        <w:t>Escalation Process</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5D1EAF">
        <w:t>9</w:t>
      </w:r>
    </w:p>
    <w:p w14:paraId="7ABE6019" w14:textId="77777777" w:rsidR="00AC3350" w:rsidRPr="0042055E" w:rsidRDefault="00AC3350" w:rsidP="0042055E">
      <w:pPr>
        <w:ind w:left="720"/>
      </w:pPr>
      <w:r w:rsidRPr="0042055E">
        <w:t>Safeguarding Adult Reviews and Suspicious Deaths</w:t>
      </w:r>
      <w:r w:rsidRPr="0042055E">
        <w:tab/>
      </w:r>
      <w:r w:rsidRPr="0042055E">
        <w:tab/>
      </w:r>
      <w:r w:rsidRPr="0042055E">
        <w:tab/>
      </w:r>
      <w:r w:rsidRPr="0042055E">
        <w:tab/>
        <w:t>10</w:t>
      </w:r>
    </w:p>
    <w:p w14:paraId="7ABE601A" w14:textId="17A0D8BF" w:rsidR="00AB2428" w:rsidRPr="0042055E" w:rsidRDefault="00AB2428" w:rsidP="0042055E">
      <w:pPr>
        <w:ind w:left="720"/>
      </w:pPr>
      <w:r w:rsidRPr="0042055E">
        <w:t>Multi-Agency Public Protection Arrangements (MAPPA) and</w:t>
      </w:r>
      <w:r w:rsidR="00AC3350" w:rsidRPr="0042055E">
        <w:tab/>
      </w:r>
      <w:r w:rsidR="00327B78">
        <w:t xml:space="preserve">                             11</w:t>
      </w:r>
    </w:p>
    <w:p w14:paraId="7ABE601B" w14:textId="77777777" w:rsidR="00AB2428" w:rsidRPr="0042055E" w:rsidRDefault="00AB2428" w:rsidP="0042055E">
      <w:pPr>
        <w:ind w:left="720"/>
      </w:pPr>
      <w:r w:rsidRPr="0042055E">
        <w:t>One Day One Conversation (ODOC) meetings</w:t>
      </w:r>
      <w:r w:rsidR="00BF602F" w:rsidRPr="0042055E">
        <w:tab/>
      </w:r>
      <w:r w:rsidR="00BF602F" w:rsidRPr="0042055E">
        <w:tab/>
      </w:r>
      <w:r w:rsidR="00BF602F" w:rsidRPr="0042055E">
        <w:tab/>
      </w:r>
      <w:r w:rsidR="00BF602F" w:rsidRPr="0042055E">
        <w:tab/>
      </w:r>
      <w:r w:rsidR="00AC3350" w:rsidRPr="0042055E">
        <w:t>11</w:t>
      </w:r>
    </w:p>
    <w:p w14:paraId="7ABE601C" w14:textId="5EB2BCA0" w:rsidR="00AB2428" w:rsidRPr="0042055E" w:rsidRDefault="00AB2428" w:rsidP="0042055E">
      <w:pPr>
        <w:ind w:left="720"/>
      </w:pPr>
      <w:r w:rsidRPr="0042055E">
        <w:t>Referrals to and from other MARACs</w:t>
      </w:r>
      <w:r w:rsidR="00BF602F" w:rsidRPr="0042055E">
        <w:tab/>
      </w:r>
      <w:r w:rsidR="00BF602F" w:rsidRPr="0042055E">
        <w:tab/>
      </w:r>
      <w:r w:rsidR="00BF602F" w:rsidRPr="0042055E">
        <w:tab/>
      </w:r>
      <w:r w:rsidR="00BF602F" w:rsidRPr="0042055E">
        <w:tab/>
      </w:r>
      <w:r w:rsidR="00BF602F" w:rsidRPr="0042055E">
        <w:tab/>
      </w:r>
      <w:r w:rsidR="00AC3350" w:rsidRPr="0042055E">
        <w:t>1</w:t>
      </w:r>
      <w:r w:rsidR="000A14FE">
        <w:t>1</w:t>
      </w:r>
    </w:p>
    <w:p w14:paraId="7ABE601D" w14:textId="77777777" w:rsidR="00AB2428" w:rsidRPr="0042055E" w:rsidRDefault="00AB2428" w:rsidP="0042055E">
      <w:pPr>
        <w:pStyle w:val="ListParagraph"/>
        <w:numPr>
          <w:ilvl w:val="0"/>
          <w:numId w:val="8"/>
        </w:numPr>
      </w:pPr>
      <w:r w:rsidRPr="0042055E">
        <w:t>Equality</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t>11</w:t>
      </w:r>
    </w:p>
    <w:p w14:paraId="7ABE601E" w14:textId="77777777" w:rsidR="00AB2428" w:rsidRPr="0042055E" w:rsidRDefault="00AB2428" w:rsidP="0042055E">
      <w:pPr>
        <w:pStyle w:val="ListParagraph"/>
        <w:numPr>
          <w:ilvl w:val="0"/>
          <w:numId w:val="8"/>
        </w:numPr>
      </w:pPr>
      <w:r w:rsidRPr="0042055E">
        <w:t>Evaluation</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DE1921">
        <w:t>12</w:t>
      </w:r>
    </w:p>
    <w:p w14:paraId="7ABE601F" w14:textId="77777777" w:rsidR="00AB2428" w:rsidRPr="0042055E" w:rsidRDefault="00AB2428" w:rsidP="0042055E">
      <w:pPr>
        <w:pStyle w:val="ListParagraph"/>
        <w:numPr>
          <w:ilvl w:val="0"/>
          <w:numId w:val="8"/>
        </w:numPr>
      </w:pPr>
      <w:r w:rsidRPr="0042055E">
        <w:t>Complaints</w:t>
      </w:r>
      <w:r w:rsidR="00A67202" w:rsidRPr="0042055E">
        <w:t xml:space="preserve"> &amp; Accountability</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AC3350" w:rsidRPr="0042055E">
        <w:t>12</w:t>
      </w:r>
    </w:p>
    <w:p w14:paraId="7ABE6020" w14:textId="2460351D" w:rsidR="00AB2428" w:rsidRPr="0042055E" w:rsidRDefault="00AB2428" w:rsidP="0042055E">
      <w:pPr>
        <w:pStyle w:val="ListParagraph"/>
        <w:numPr>
          <w:ilvl w:val="0"/>
          <w:numId w:val="8"/>
        </w:numPr>
      </w:pPr>
      <w:r w:rsidRPr="0042055E">
        <w:t>Breaches</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AC3350" w:rsidRPr="0042055E">
        <w:t>1</w:t>
      </w:r>
      <w:r w:rsidR="00C11D71">
        <w:t>2</w:t>
      </w:r>
    </w:p>
    <w:p w14:paraId="7ABE6021" w14:textId="7DEE7FCB" w:rsidR="00AB2428" w:rsidRPr="0042055E" w:rsidRDefault="00AB2428" w:rsidP="0042055E">
      <w:pPr>
        <w:pStyle w:val="ListParagraph"/>
        <w:numPr>
          <w:ilvl w:val="0"/>
          <w:numId w:val="8"/>
        </w:numPr>
      </w:pPr>
      <w:r w:rsidRPr="0042055E">
        <w:t>Withdrawal from MARAC</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AC3350" w:rsidRPr="0042055E">
        <w:t>1</w:t>
      </w:r>
      <w:r w:rsidR="00C11D71">
        <w:t>2</w:t>
      </w:r>
    </w:p>
    <w:p w14:paraId="7ABE6022" w14:textId="7083EBB0" w:rsidR="00A67202" w:rsidRPr="0042055E" w:rsidRDefault="00A67202" w:rsidP="0042055E">
      <w:pPr>
        <w:pStyle w:val="ListParagraph"/>
        <w:numPr>
          <w:ilvl w:val="0"/>
          <w:numId w:val="8"/>
        </w:numPr>
      </w:pPr>
      <w:r w:rsidRPr="0042055E">
        <w:t>Governance &amp; Performance Management</w:t>
      </w:r>
      <w:r w:rsidR="009D2C2D" w:rsidRPr="0042055E">
        <w:tab/>
      </w:r>
      <w:r w:rsidR="009D2C2D" w:rsidRPr="0042055E">
        <w:tab/>
      </w:r>
      <w:r w:rsidR="009D2C2D" w:rsidRPr="0042055E">
        <w:tab/>
      </w:r>
      <w:r w:rsidR="009D2C2D" w:rsidRPr="0042055E">
        <w:tab/>
      </w:r>
      <w:r w:rsidR="009D2C2D" w:rsidRPr="0042055E">
        <w:tab/>
      </w:r>
      <w:r w:rsidR="00AC3350" w:rsidRPr="0042055E">
        <w:t>1</w:t>
      </w:r>
      <w:r w:rsidR="00327B78">
        <w:t>2</w:t>
      </w:r>
    </w:p>
    <w:p w14:paraId="7ABE6023" w14:textId="28D2CFA5" w:rsidR="00AB2428" w:rsidRPr="0042055E" w:rsidRDefault="00AB2428" w:rsidP="0042055E">
      <w:pPr>
        <w:pStyle w:val="ListParagraph"/>
        <w:numPr>
          <w:ilvl w:val="0"/>
          <w:numId w:val="8"/>
        </w:numPr>
      </w:pPr>
      <w:r w:rsidRPr="0042055E">
        <w:t>Review</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AC3350" w:rsidRPr="0042055E">
        <w:t>1</w:t>
      </w:r>
      <w:r w:rsidR="00BC101D">
        <w:t>3</w:t>
      </w:r>
    </w:p>
    <w:p w14:paraId="7ABE6024" w14:textId="4A542B11" w:rsidR="00A67202" w:rsidRPr="0042055E" w:rsidRDefault="00A67202" w:rsidP="0042055E">
      <w:pPr>
        <w:pStyle w:val="ListParagraph"/>
        <w:numPr>
          <w:ilvl w:val="0"/>
          <w:numId w:val="8"/>
        </w:numPr>
      </w:pPr>
      <w:r w:rsidRPr="0042055E">
        <w:t>MARAC Development</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t>1</w:t>
      </w:r>
      <w:r w:rsidR="00E67319">
        <w:t>3</w:t>
      </w:r>
    </w:p>
    <w:p w14:paraId="7ABE6025" w14:textId="014DC509" w:rsidR="00A67202" w:rsidRPr="0042055E" w:rsidRDefault="00A67202" w:rsidP="0042055E">
      <w:pPr>
        <w:pStyle w:val="ListParagraph"/>
        <w:numPr>
          <w:ilvl w:val="0"/>
          <w:numId w:val="8"/>
        </w:numPr>
      </w:pPr>
      <w:r w:rsidRPr="0042055E">
        <w:t>Training &amp; Induction Process</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t>1</w:t>
      </w:r>
      <w:r w:rsidR="00E67319">
        <w:t>3</w:t>
      </w:r>
      <w:r w:rsidR="009D2C2D" w:rsidRPr="0042055E">
        <w:tab/>
      </w:r>
    </w:p>
    <w:p w14:paraId="7ABE6026" w14:textId="5AE3CC26" w:rsidR="00AB2428" w:rsidRPr="0042055E" w:rsidRDefault="00213B69" w:rsidP="0042055E">
      <w:pPr>
        <w:pStyle w:val="ListParagraph"/>
        <w:numPr>
          <w:ilvl w:val="0"/>
          <w:numId w:val="8"/>
        </w:numPr>
      </w:pPr>
      <w:r>
        <w:t>Board Endorsements</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t>1</w:t>
      </w:r>
      <w:r w:rsidR="00E67319">
        <w:t>3</w:t>
      </w:r>
    </w:p>
    <w:p w14:paraId="7ABE6027" w14:textId="4516A591" w:rsidR="00AB2428" w:rsidRPr="0042055E" w:rsidRDefault="00AB2428" w:rsidP="0042055E">
      <w:pPr>
        <w:pStyle w:val="ListParagraph"/>
        <w:numPr>
          <w:ilvl w:val="0"/>
          <w:numId w:val="8"/>
        </w:numPr>
      </w:pPr>
      <w:r w:rsidRPr="0042055E">
        <w:t>List of Appendices</w:t>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r>
      <w:r w:rsidR="009D2C2D" w:rsidRPr="0042055E">
        <w:tab/>
        <w:t>1</w:t>
      </w:r>
      <w:r w:rsidR="00C11D71">
        <w:t>4</w:t>
      </w:r>
    </w:p>
    <w:p w14:paraId="7ABE6028" w14:textId="77777777" w:rsidR="00A67202" w:rsidRPr="0042055E" w:rsidRDefault="00A67202" w:rsidP="0042055E"/>
    <w:p w14:paraId="7ABE6029" w14:textId="77777777" w:rsidR="00A67202" w:rsidRPr="0042055E" w:rsidRDefault="00A67202" w:rsidP="0042055E"/>
    <w:p w14:paraId="7ABE602A" w14:textId="77777777" w:rsidR="00A67202" w:rsidRPr="0042055E" w:rsidRDefault="00A67202" w:rsidP="0042055E">
      <w:pPr>
        <w:ind w:left="360"/>
      </w:pPr>
    </w:p>
    <w:p w14:paraId="7ABE602B" w14:textId="77777777" w:rsidR="009D2C2D" w:rsidRPr="0042055E" w:rsidRDefault="009D2C2D" w:rsidP="0042055E">
      <w:pPr>
        <w:ind w:left="360"/>
      </w:pPr>
    </w:p>
    <w:p w14:paraId="7ABE602C" w14:textId="065E3D15" w:rsidR="009D2C2D" w:rsidRDefault="009D2C2D" w:rsidP="0042055E">
      <w:pPr>
        <w:ind w:left="360"/>
      </w:pPr>
    </w:p>
    <w:p w14:paraId="6859F823" w14:textId="75C65734" w:rsidR="000B4B96" w:rsidRDefault="000B4B96" w:rsidP="0042055E">
      <w:pPr>
        <w:ind w:left="360"/>
      </w:pPr>
    </w:p>
    <w:p w14:paraId="550C5E4D" w14:textId="77777777" w:rsidR="000B4B96" w:rsidRDefault="000B4B96" w:rsidP="0042055E">
      <w:pPr>
        <w:ind w:left="360"/>
      </w:pPr>
    </w:p>
    <w:p w14:paraId="6C25F938" w14:textId="77777777" w:rsidR="00132A1C" w:rsidRPr="0042055E" w:rsidRDefault="00132A1C" w:rsidP="0042055E">
      <w:pPr>
        <w:ind w:left="360"/>
      </w:pPr>
    </w:p>
    <w:p w14:paraId="7ABE602F" w14:textId="77777777" w:rsidR="00BA4D5A" w:rsidRPr="0042055E" w:rsidRDefault="00BA4D5A" w:rsidP="0042055E">
      <w:pPr>
        <w:ind w:firstLine="0"/>
      </w:pPr>
    </w:p>
    <w:p w14:paraId="7ABE6030" w14:textId="77777777" w:rsidR="00AB2428" w:rsidRPr="0042055E" w:rsidRDefault="001F6056" w:rsidP="0042055E">
      <w:pPr>
        <w:pStyle w:val="Heading1"/>
        <w:spacing w:before="0"/>
      </w:pPr>
      <w:r w:rsidRPr="0042055E">
        <w:lastRenderedPageBreak/>
        <w:t xml:space="preserve">1.  </w:t>
      </w:r>
      <w:r w:rsidR="00AB2428" w:rsidRPr="0042055E">
        <w:t>Introduction</w:t>
      </w:r>
    </w:p>
    <w:p w14:paraId="7ABE6031" w14:textId="77777777" w:rsidR="00AB2428" w:rsidRPr="0042055E" w:rsidRDefault="00AB2428" w:rsidP="0042055E">
      <w:r w:rsidRPr="0042055E">
        <w:t>The purpose of this Multi-Agency Risk Assessment Conference (MARAC) Operating Protocol is to:</w:t>
      </w:r>
    </w:p>
    <w:p w14:paraId="7ABE6032" w14:textId="77777777" w:rsidR="00AB2428" w:rsidRPr="0042055E" w:rsidRDefault="00AB2428" w:rsidP="0042055E">
      <w:pPr>
        <w:pStyle w:val="ListParagraph"/>
        <w:numPr>
          <w:ilvl w:val="0"/>
          <w:numId w:val="2"/>
        </w:numPr>
        <w:ind w:left="714" w:hanging="357"/>
      </w:pPr>
      <w:r w:rsidRPr="0042055E">
        <w:t>establish accountability</w:t>
      </w:r>
    </w:p>
    <w:p w14:paraId="7ABE6033" w14:textId="77777777" w:rsidR="00AB2428" w:rsidRPr="0042055E" w:rsidRDefault="00AB2428" w:rsidP="0042055E">
      <w:pPr>
        <w:pStyle w:val="ListParagraph"/>
        <w:numPr>
          <w:ilvl w:val="0"/>
          <w:numId w:val="2"/>
        </w:numPr>
        <w:ind w:left="714" w:hanging="357"/>
      </w:pPr>
      <w:r w:rsidRPr="0042055E">
        <w:t>determine reporting structures for MARAC</w:t>
      </w:r>
    </w:p>
    <w:p w14:paraId="7ABE6034" w14:textId="77777777" w:rsidR="00AB2428" w:rsidRPr="0042055E" w:rsidRDefault="00AB2428" w:rsidP="0042055E">
      <w:pPr>
        <w:pStyle w:val="ListParagraph"/>
        <w:numPr>
          <w:ilvl w:val="0"/>
          <w:numId w:val="2"/>
        </w:numPr>
        <w:ind w:left="714" w:hanging="357"/>
      </w:pPr>
      <w:r w:rsidRPr="0042055E">
        <w:t>outline the MARAC process</w:t>
      </w:r>
    </w:p>
    <w:p w14:paraId="7ABE6035" w14:textId="77777777" w:rsidR="00AB2428" w:rsidRPr="0042055E" w:rsidRDefault="00AB2428" w:rsidP="0042055E">
      <w:pPr>
        <w:pStyle w:val="ListParagraph"/>
        <w:numPr>
          <w:ilvl w:val="0"/>
          <w:numId w:val="2"/>
        </w:numPr>
        <w:ind w:left="714" w:hanging="357"/>
      </w:pPr>
      <w:r w:rsidRPr="0042055E">
        <w:t>clarify referral pathways</w:t>
      </w:r>
    </w:p>
    <w:p w14:paraId="7ABE6036" w14:textId="77777777" w:rsidR="00AB2428" w:rsidRPr="0042055E" w:rsidRDefault="00AB2428" w:rsidP="0042055E"/>
    <w:p w14:paraId="7ABE6038" w14:textId="77777777" w:rsidR="00AB2428" w:rsidRPr="0042055E" w:rsidRDefault="00AB2428" w:rsidP="0042055E">
      <w:r w:rsidRPr="0042055E">
        <w:t>Wolverhampton MARAC operates in accordance</w:t>
      </w:r>
      <w:r w:rsidR="009E2F49" w:rsidRPr="0042055E">
        <w:t xml:space="preserve"> with the Safe Lives</w:t>
      </w:r>
      <w:r w:rsidRPr="0042055E">
        <w:t xml:space="preserve"> ‘Principles to Pra</w:t>
      </w:r>
      <w:r w:rsidR="00E11AEC">
        <w:t>ctice Guide’</w:t>
      </w:r>
    </w:p>
    <w:p w14:paraId="7ABE6039" w14:textId="77777777" w:rsidR="00AB2428" w:rsidRPr="0042055E" w:rsidRDefault="00AB2428" w:rsidP="0042055E"/>
    <w:p w14:paraId="7ABE603A" w14:textId="77777777" w:rsidR="00AB2428" w:rsidRPr="0042055E" w:rsidRDefault="00AB2428" w:rsidP="0042055E">
      <w:pPr>
        <w:pStyle w:val="Heading2"/>
        <w:spacing w:before="0"/>
      </w:pPr>
      <w:r w:rsidRPr="0042055E">
        <w:t>Multi-Agency Risk Assessment Conference (MARAC) Outline and Aims</w:t>
      </w:r>
    </w:p>
    <w:p w14:paraId="7ABE603B" w14:textId="77777777" w:rsidR="00AB2428" w:rsidRPr="0042055E" w:rsidRDefault="00AB2428" w:rsidP="0042055E">
      <w:r w:rsidRPr="0042055E">
        <w:t>MARAC is a multi-agency meeting focusing on the safety of victims of domestic violence assessed as at high risk of serious harm or homicide.</w:t>
      </w:r>
    </w:p>
    <w:p w14:paraId="7ABE603C" w14:textId="77777777" w:rsidR="00AB2428" w:rsidRPr="0042055E" w:rsidRDefault="00AB2428" w:rsidP="0042055E"/>
    <w:p w14:paraId="7ABE603D" w14:textId="77777777" w:rsidR="00AB2428" w:rsidRPr="0042055E" w:rsidRDefault="00AB2428" w:rsidP="0042055E">
      <w:r w:rsidRPr="0042055E">
        <w:t>The aims of MARAC are to:</w:t>
      </w:r>
    </w:p>
    <w:p w14:paraId="7ABE603E" w14:textId="77777777" w:rsidR="00AB2428" w:rsidRPr="0042055E" w:rsidRDefault="00AB2428" w:rsidP="0042055E">
      <w:pPr>
        <w:pStyle w:val="ListParagraph"/>
        <w:numPr>
          <w:ilvl w:val="0"/>
          <w:numId w:val="3"/>
        </w:numPr>
        <w:ind w:left="714" w:hanging="357"/>
      </w:pPr>
      <w:r w:rsidRPr="0042055E">
        <w:t>share information to increase the safety, health and well-being of the domestic violence victims at high risk of serious harm or homicide, and their children</w:t>
      </w:r>
    </w:p>
    <w:p w14:paraId="7ABE603F" w14:textId="77777777" w:rsidR="00AB2428" w:rsidRPr="0042055E" w:rsidRDefault="00AB2428" w:rsidP="0042055E">
      <w:pPr>
        <w:pStyle w:val="ListParagraph"/>
        <w:numPr>
          <w:ilvl w:val="0"/>
          <w:numId w:val="3"/>
        </w:numPr>
        <w:ind w:left="714" w:hanging="357"/>
      </w:pPr>
      <w:r w:rsidRPr="0042055E">
        <w:t>determine whether the perpetrator poses a significant risk to any particular individual or to the general community</w:t>
      </w:r>
    </w:p>
    <w:p w14:paraId="7ABE6040" w14:textId="77777777" w:rsidR="00AB2428" w:rsidRPr="0042055E" w:rsidRDefault="00AB2428" w:rsidP="0042055E">
      <w:pPr>
        <w:pStyle w:val="ListParagraph"/>
        <w:numPr>
          <w:ilvl w:val="0"/>
          <w:numId w:val="3"/>
        </w:numPr>
        <w:ind w:left="714" w:hanging="357"/>
      </w:pPr>
      <w:r w:rsidRPr="0042055E">
        <w:t>jointly construct and implement a risk management plan that provides professional support to all those at risk that reduces the risk of serious harm</w:t>
      </w:r>
    </w:p>
    <w:p w14:paraId="7ABE6041" w14:textId="77777777" w:rsidR="00AB2428" w:rsidRPr="0042055E" w:rsidRDefault="00AB2428" w:rsidP="0042055E">
      <w:pPr>
        <w:pStyle w:val="ListParagraph"/>
        <w:numPr>
          <w:ilvl w:val="0"/>
          <w:numId w:val="3"/>
        </w:numPr>
        <w:ind w:left="714" w:hanging="357"/>
      </w:pPr>
      <w:r w:rsidRPr="0042055E">
        <w:t>review previous actions</w:t>
      </w:r>
    </w:p>
    <w:p w14:paraId="7ABE6042" w14:textId="77777777" w:rsidR="00AB2428" w:rsidRPr="0042055E" w:rsidRDefault="00AB2428" w:rsidP="0042055E">
      <w:pPr>
        <w:pStyle w:val="ListParagraph"/>
        <w:numPr>
          <w:ilvl w:val="0"/>
          <w:numId w:val="3"/>
        </w:numPr>
        <w:ind w:left="714" w:hanging="357"/>
      </w:pPr>
      <w:r w:rsidRPr="0042055E">
        <w:t>reduce repeat victimisation</w:t>
      </w:r>
    </w:p>
    <w:p w14:paraId="7ABE6043" w14:textId="77777777" w:rsidR="00AB2428" w:rsidRPr="0042055E" w:rsidRDefault="00AB2428" w:rsidP="0042055E">
      <w:pPr>
        <w:pStyle w:val="ListParagraph"/>
        <w:numPr>
          <w:ilvl w:val="0"/>
          <w:numId w:val="3"/>
        </w:numPr>
        <w:ind w:left="714" w:hanging="357"/>
      </w:pPr>
      <w:r w:rsidRPr="0042055E">
        <w:t xml:space="preserve">improve agency accountability, and </w:t>
      </w:r>
    </w:p>
    <w:p w14:paraId="7ABE6044" w14:textId="77777777" w:rsidR="00AB2428" w:rsidRPr="0042055E" w:rsidRDefault="00AB2428" w:rsidP="0042055E">
      <w:pPr>
        <w:pStyle w:val="ListParagraph"/>
        <w:numPr>
          <w:ilvl w:val="0"/>
          <w:numId w:val="3"/>
        </w:numPr>
        <w:ind w:left="714" w:hanging="357"/>
      </w:pPr>
      <w:r w:rsidRPr="0042055E">
        <w:t>improve support for staff involved in high risk domestic violence cases by sharing the burden of risk</w:t>
      </w:r>
    </w:p>
    <w:p w14:paraId="7ABE6045" w14:textId="77777777" w:rsidR="001D5FD1" w:rsidRPr="0042055E" w:rsidRDefault="001D5FD1" w:rsidP="0042055E">
      <w:pPr>
        <w:pStyle w:val="ListParagraph"/>
        <w:ind w:left="714" w:firstLine="0"/>
      </w:pPr>
    </w:p>
    <w:p w14:paraId="7ABE6046" w14:textId="77777777" w:rsidR="00AB2428" w:rsidRPr="0042055E" w:rsidRDefault="00AB2428" w:rsidP="0042055E">
      <w:r w:rsidRPr="0042055E">
        <w:t>The role of MARAC is to facilitate, monitor, and evaluate effective information sharing that enables appropriate actions to be taken to increase public safety.  The responsibility to take appropriate action rests with individual agencies; the responsibility is not transferred to MARAC.  For further information on MARAC, ple</w:t>
      </w:r>
      <w:r w:rsidR="009D2763" w:rsidRPr="0042055E">
        <w:t xml:space="preserve">ase visit </w:t>
      </w:r>
      <w:hyperlink r:id="rId10" w:history="1">
        <w:r w:rsidR="009D2763" w:rsidRPr="0042055E">
          <w:rPr>
            <w:rStyle w:val="Hyperlink"/>
          </w:rPr>
          <w:t>www.safelives.org.uk</w:t>
        </w:r>
      </w:hyperlink>
      <w:r w:rsidR="009D2763" w:rsidRPr="0042055E">
        <w:t xml:space="preserve">. </w:t>
      </w:r>
    </w:p>
    <w:p w14:paraId="7ABE6047" w14:textId="77777777" w:rsidR="001D5FD1" w:rsidRPr="0042055E" w:rsidRDefault="001D5FD1" w:rsidP="0042055E">
      <w:pPr>
        <w:pStyle w:val="Heading2"/>
      </w:pPr>
      <w:r w:rsidRPr="0042055E">
        <w:t>The MARAC Chair</w:t>
      </w:r>
    </w:p>
    <w:p w14:paraId="7ABE6048" w14:textId="569AA164" w:rsidR="001D5FD1" w:rsidRPr="0042055E" w:rsidRDefault="001D5FD1" w:rsidP="0042055E">
      <w:pPr>
        <w:rPr>
          <w:rFonts w:cstheme="minorHAnsi"/>
        </w:rPr>
      </w:pPr>
      <w:r w:rsidRPr="0042055E">
        <w:rPr>
          <w:rFonts w:cstheme="minorHAnsi"/>
        </w:rPr>
        <w:t xml:space="preserve">MARAC is chaired by a Midlands Police Public Protection Detective Inspector.    </w:t>
      </w:r>
      <w:r w:rsidR="00B93570">
        <w:rPr>
          <w:rFonts w:cstheme="minorHAnsi"/>
        </w:rPr>
        <w:t>4</w:t>
      </w:r>
      <w:r w:rsidRPr="0042055E">
        <w:rPr>
          <w:rFonts w:cstheme="minorHAnsi"/>
        </w:rPr>
        <w:t xml:space="preserve"> deputy MARAC Chair</w:t>
      </w:r>
      <w:r w:rsidR="00B93570">
        <w:rPr>
          <w:rFonts w:cstheme="minorHAnsi"/>
        </w:rPr>
        <w:t>s</w:t>
      </w:r>
      <w:r w:rsidRPr="0042055E">
        <w:rPr>
          <w:rFonts w:cstheme="minorHAnsi"/>
        </w:rPr>
        <w:t xml:space="preserve"> has been appointed </w:t>
      </w:r>
      <w:r w:rsidR="00B93570">
        <w:rPr>
          <w:rFonts w:cstheme="minorHAnsi"/>
        </w:rPr>
        <w:t xml:space="preserve">and trained </w:t>
      </w:r>
      <w:r w:rsidRPr="0042055E">
        <w:rPr>
          <w:rFonts w:cstheme="minorHAnsi"/>
        </w:rPr>
        <w:t>to ensure MARAC resilience</w:t>
      </w:r>
      <w:r w:rsidR="00CB6F7F">
        <w:rPr>
          <w:rFonts w:cstheme="minorHAnsi"/>
        </w:rPr>
        <w:t>. These currently are:</w:t>
      </w:r>
      <w:r w:rsidR="00B93570">
        <w:rPr>
          <w:rFonts w:cstheme="minorHAnsi"/>
        </w:rPr>
        <w:t xml:space="preserve">a Service Manager for Recovery Near You, a Housing Support Manager for Wolverhampton Homes, </w:t>
      </w:r>
      <w:r w:rsidR="004E0AED">
        <w:rPr>
          <w:rFonts w:cstheme="minorHAnsi"/>
        </w:rPr>
        <w:t xml:space="preserve">a Housing Options &amp; Prevention Service Manager based at Wolverhampton Homes and the Head of Adult Safeguarding for Black Country Partnership NHS Foundation Trust. </w:t>
      </w:r>
      <w:r w:rsidR="00B93570">
        <w:rPr>
          <w:rFonts w:cstheme="minorHAnsi"/>
        </w:rPr>
        <w:t xml:space="preserve"> </w:t>
      </w:r>
    </w:p>
    <w:p w14:paraId="7ABE6049" w14:textId="77777777" w:rsidR="001D5FD1" w:rsidRPr="0042055E" w:rsidRDefault="001D5FD1" w:rsidP="0042055E">
      <w:pPr>
        <w:rPr>
          <w:rFonts w:cstheme="minorHAnsi"/>
        </w:rPr>
      </w:pPr>
    </w:p>
    <w:p w14:paraId="7ABE604A" w14:textId="77777777" w:rsidR="001D5FD1" w:rsidRPr="0042055E" w:rsidRDefault="001D5FD1" w:rsidP="0042055E">
      <w:pPr>
        <w:autoSpaceDE w:val="0"/>
        <w:autoSpaceDN w:val="0"/>
        <w:adjustRightInd w:val="0"/>
        <w:ind w:firstLine="0"/>
        <w:rPr>
          <w:rFonts w:cstheme="minorHAnsi"/>
          <w:color w:val="000000"/>
        </w:rPr>
      </w:pPr>
      <w:r w:rsidRPr="0042055E">
        <w:rPr>
          <w:rFonts w:cstheme="minorHAnsi"/>
          <w:color w:val="000000"/>
        </w:rPr>
        <w:t>The role of the MARAC Chair is</w:t>
      </w:r>
      <w:r w:rsidR="009D2A61">
        <w:rPr>
          <w:rFonts w:cstheme="minorHAnsi"/>
          <w:color w:val="000000"/>
        </w:rPr>
        <w:t xml:space="preserve"> to</w:t>
      </w:r>
      <w:r w:rsidRPr="0042055E">
        <w:rPr>
          <w:rFonts w:cstheme="minorHAnsi"/>
          <w:color w:val="000000"/>
        </w:rPr>
        <w:t xml:space="preserve">: </w:t>
      </w:r>
    </w:p>
    <w:p w14:paraId="7ABE604B" w14:textId="77777777" w:rsidR="001D5FD1" w:rsidRPr="0042055E" w:rsidRDefault="009D2A61" w:rsidP="0042055E">
      <w:pPr>
        <w:autoSpaceDE w:val="0"/>
        <w:autoSpaceDN w:val="0"/>
        <w:adjustRightInd w:val="0"/>
        <w:ind w:firstLine="0"/>
        <w:rPr>
          <w:rFonts w:cstheme="minorHAnsi"/>
          <w:color w:val="000000"/>
        </w:rPr>
      </w:pPr>
      <w:r>
        <w:rPr>
          <w:rFonts w:cstheme="minorHAnsi"/>
          <w:color w:val="000000"/>
        </w:rPr>
        <w:t xml:space="preserve">• </w:t>
      </w:r>
      <w:r w:rsidR="001D5FD1" w:rsidRPr="0042055E">
        <w:rPr>
          <w:rFonts w:cstheme="minorHAnsi"/>
          <w:color w:val="000000"/>
        </w:rPr>
        <w:t>structure the</w:t>
      </w:r>
      <w:r w:rsidR="00BA4D5A" w:rsidRPr="0042055E">
        <w:rPr>
          <w:rFonts w:cstheme="minorHAnsi"/>
          <w:color w:val="000000"/>
        </w:rPr>
        <w:t xml:space="preserve"> MARAC</w:t>
      </w:r>
      <w:r w:rsidR="001D5FD1" w:rsidRPr="0042055E">
        <w:rPr>
          <w:rFonts w:cstheme="minorHAnsi"/>
          <w:color w:val="000000"/>
        </w:rPr>
        <w:t xml:space="preserve"> meetings. </w:t>
      </w:r>
    </w:p>
    <w:p w14:paraId="7ABE604C" w14:textId="77777777" w:rsidR="001D5FD1" w:rsidRPr="0042055E" w:rsidRDefault="009D2A61" w:rsidP="0042055E">
      <w:pPr>
        <w:autoSpaceDE w:val="0"/>
        <w:autoSpaceDN w:val="0"/>
        <w:adjustRightInd w:val="0"/>
        <w:ind w:firstLine="0"/>
        <w:rPr>
          <w:rFonts w:cstheme="minorHAnsi"/>
          <w:color w:val="000000"/>
        </w:rPr>
      </w:pPr>
      <w:r>
        <w:rPr>
          <w:rFonts w:cstheme="minorHAnsi"/>
          <w:color w:val="000000"/>
        </w:rPr>
        <w:t xml:space="preserve">• </w:t>
      </w:r>
      <w:r w:rsidR="001D5FD1" w:rsidRPr="0042055E">
        <w:rPr>
          <w:rFonts w:cstheme="minorHAnsi"/>
          <w:color w:val="000000"/>
        </w:rPr>
        <w:t xml:space="preserve">highlight outstanding actions. </w:t>
      </w:r>
    </w:p>
    <w:p w14:paraId="7ABE604D" w14:textId="77777777" w:rsidR="001D5FD1" w:rsidRPr="0042055E" w:rsidRDefault="001D5FD1" w:rsidP="0042055E">
      <w:pPr>
        <w:autoSpaceDE w:val="0"/>
        <w:autoSpaceDN w:val="0"/>
        <w:adjustRightInd w:val="0"/>
        <w:ind w:firstLine="0"/>
        <w:rPr>
          <w:rFonts w:cstheme="minorHAnsi"/>
        </w:rPr>
      </w:pPr>
      <w:r w:rsidRPr="0042055E">
        <w:rPr>
          <w:rFonts w:cstheme="minorHAnsi"/>
          <w:color w:val="000000"/>
        </w:rPr>
        <w:t xml:space="preserve">• </w:t>
      </w:r>
      <w:r w:rsidR="000D6773" w:rsidRPr="0042055E">
        <w:rPr>
          <w:rFonts w:cstheme="minorHAnsi"/>
        </w:rPr>
        <w:t xml:space="preserve">provide a platform to ensure all agencies </w:t>
      </w:r>
      <w:r w:rsidRPr="0042055E">
        <w:rPr>
          <w:rFonts w:cstheme="minorHAnsi"/>
        </w:rPr>
        <w:t>share</w:t>
      </w:r>
      <w:r w:rsidR="00F744A3" w:rsidRPr="0042055E">
        <w:rPr>
          <w:rFonts w:cstheme="minorHAnsi"/>
        </w:rPr>
        <w:t xml:space="preserve"> proportionate and relevant</w:t>
      </w:r>
      <w:r w:rsidRPr="0042055E">
        <w:rPr>
          <w:rFonts w:cstheme="minorHAnsi"/>
        </w:rPr>
        <w:t xml:space="preserve"> in</w:t>
      </w:r>
      <w:r w:rsidR="00F744A3" w:rsidRPr="0042055E">
        <w:rPr>
          <w:rFonts w:cstheme="minorHAnsi"/>
        </w:rPr>
        <w:t>formation</w:t>
      </w:r>
    </w:p>
    <w:p w14:paraId="7ABE604E" w14:textId="77777777" w:rsidR="001D5FD1" w:rsidRPr="0042055E" w:rsidRDefault="009D2A61" w:rsidP="0042055E">
      <w:pPr>
        <w:autoSpaceDE w:val="0"/>
        <w:autoSpaceDN w:val="0"/>
        <w:adjustRightInd w:val="0"/>
        <w:ind w:firstLine="0"/>
        <w:rPr>
          <w:rFonts w:cstheme="minorHAnsi"/>
        </w:rPr>
      </w:pPr>
      <w:r>
        <w:rPr>
          <w:rFonts w:cstheme="minorHAnsi"/>
        </w:rPr>
        <w:t xml:space="preserve">• </w:t>
      </w:r>
      <w:r w:rsidR="001D5FD1" w:rsidRPr="0042055E">
        <w:rPr>
          <w:rFonts w:cstheme="minorHAnsi"/>
        </w:rPr>
        <w:t>facilitate the development of a multi-agency support plan</w:t>
      </w:r>
      <w:r w:rsidR="00BA4D5A" w:rsidRPr="0042055E">
        <w:rPr>
          <w:rFonts w:cstheme="minorHAnsi"/>
        </w:rPr>
        <w:t xml:space="preserve"> by </w:t>
      </w:r>
      <w:r w:rsidR="000D6773" w:rsidRPr="0042055E">
        <w:rPr>
          <w:rFonts w:cstheme="minorHAnsi"/>
        </w:rPr>
        <w:t xml:space="preserve">a follow up support plan </w:t>
      </w:r>
    </w:p>
    <w:p w14:paraId="7ABE604F" w14:textId="77777777" w:rsidR="001D5FD1" w:rsidRPr="0042055E" w:rsidRDefault="009D2A61" w:rsidP="0042055E">
      <w:pPr>
        <w:autoSpaceDE w:val="0"/>
        <w:autoSpaceDN w:val="0"/>
        <w:adjustRightInd w:val="0"/>
        <w:ind w:firstLine="0"/>
        <w:rPr>
          <w:rFonts w:cstheme="minorHAnsi"/>
          <w:color w:val="000000"/>
        </w:rPr>
      </w:pPr>
      <w:r>
        <w:rPr>
          <w:rFonts w:cstheme="minorHAnsi"/>
          <w:color w:val="000000"/>
        </w:rPr>
        <w:t xml:space="preserve">• </w:t>
      </w:r>
      <w:r w:rsidR="001D5FD1" w:rsidRPr="0042055E">
        <w:rPr>
          <w:rFonts w:cstheme="minorHAnsi"/>
          <w:color w:val="000000"/>
        </w:rPr>
        <w:t xml:space="preserve">ensure that all agency representatives understand their agreed actions. </w:t>
      </w:r>
    </w:p>
    <w:p w14:paraId="7ABE6050" w14:textId="77777777" w:rsidR="001D5FD1" w:rsidRPr="0042055E" w:rsidRDefault="001D5FD1" w:rsidP="0042055E">
      <w:pPr>
        <w:autoSpaceDE w:val="0"/>
        <w:autoSpaceDN w:val="0"/>
        <w:adjustRightInd w:val="0"/>
        <w:ind w:firstLine="0"/>
        <w:rPr>
          <w:rFonts w:ascii="Arial" w:hAnsi="Arial" w:cs="Arial"/>
          <w:color w:val="000000"/>
        </w:rPr>
      </w:pPr>
    </w:p>
    <w:p w14:paraId="7ABE6051" w14:textId="77777777" w:rsidR="00BA4D5A" w:rsidRPr="0042055E" w:rsidRDefault="00BA4D5A" w:rsidP="0042055E">
      <w:pPr>
        <w:autoSpaceDE w:val="0"/>
        <w:autoSpaceDN w:val="0"/>
        <w:adjustRightInd w:val="0"/>
        <w:ind w:firstLine="0"/>
        <w:rPr>
          <w:rFonts w:ascii="Arial" w:hAnsi="Arial" w:cs="Arial"/>
          <w:color w:val="000000"/>
        </w:rPr>
      </w:pPr>
    </w:p>
    <w:p w14:paraId="7ABE6052" w14:textId="526352B6" w:rsidR="00BA4D5A" w:rsidRDefault="00BA4D5A" w:rsidP="0042055E">
      <w:pPr>
        <w:autoSpaceDE w:val="0"/>
        <w:autoSpaceDN w:val="0"/>
        <w:adjustRightInd w:val="0"/>
        <w:ind w:firstLine="0"/>
        <w:rPr>
          <w:rFonts w:ascii="Arial" w:hAnsi="Arial" w:cs="Arial"/>
          <w:color w:val="000000"/>
        </w:rPr>
      </w:pPr>
    </w:p>
    <w:p w14:paraId="4768E456" w14:textId="4E8F65B8" w:rsidR="005D1EAF" w:rsidRDefault="005D1EAF" w:rsidP="0042055E">
      <w:pPr>
        <w:autoSpaceDE w:val="0"/>
        <w:autoSpaceDN w:val="0"/>
        <w:adjustRightInd w:val="0"/>
        <w:ind w:firstLine="0"/>
        <w:rPr>
          <w:rFonts w:ascii="Arial" w:hAnsi="Arial" w:cs="Arial"/>
          <w:color w:val="000000"/>
        </w:rPr>
      </w:pPr>
    </w:p>
    <w:p w14:paraId="6E3E179C" w14:textId="77777777" w:rsidR="00327B78" w:rsidRPr="0042055E" w:rsidRDefault="00327B78" w:rsidP="0042055E">
      <w:pPr>
        <w:autoSpaceDE w:val="0"/>
        <w:autoSpaceDN w:val="0"/>
        <w:adjustRightInd w:val="0"/>
        <w:ind w:firstLine="0"/>
        <w:rPr>
          <w:rFonts w:ascii="Arial" w:hAnsi="Arial" w:cs="Arial"/>
          <w:color w:val="000000"/>
        </w:rPr>
      </w:pPr>
    </w:p>
    <w:p w14:paraId="7ABE6053" w14:textId="77777777" w:rsidR="00BA4D5A" w:rsidRPr="0042055E" w:rsidRDefault="00BA4D5A" w:rsidP="0042055E">
      <w:pPr>
        <w:autoSpaceDE w:val="0"/>
        <w:autoSpaceDN w:val="0"/>
        <w:adjustRightInd w:val="0"/>
        <w:ind w:firstLine="0"/>
        <w:rPr>
          <w:rFonts w:ascii="Arial" w:hAnsi="Arial" w:cs="Arial"/>
          <w:color w:val="000000"/>
        </w:rPr>
      </w:pPr>
    </w:p>
    <w:p w14:paraId="7ABE6054" w14:textId="77777777" w:rsidR="001D5FD1" w:rsidRPr="0042055E" w:rsidRDefault="001D5FD1" w:rsidP="0042055E">
      <w:pPr>
        <w:pStyle w:val="Heading2"/>
        <w:spacing w:before="0"/>
      </w:pPr>
      <w:r w:rsidRPr="0042055E">
        <w:lastRenderedPageBreak/>
        <w:t>Coordination of MARAC</w:t>
      </w:r>
    </w:p>
    <w:p w14:paraId="7ABE6055" w14:textId="21873352" w:rsidR="001D5FD1" w:rsidRPr="0042055E" w:rsidRDefault="001D5FD1" w:rsidP="0042055E">
      <w:r w:rsidRPr="0042055E">
        <w:t xml:space="preserve">The MARAC Coordinator is </w:t>
      </w:r>
      <w:r w:rsidR="00C27584">
        <w:t xml:space="preserve">employed by </w:t>
      </w:r>
      <w:r w:rsidRPr="0042055E">
        <w:t>Wolverhampton Domestic Violence Foru</w:t>
      </w:r>
      <w:r w:rsidR="00C27584">
        <w:t>m,</w:t>
      </w:r>
      <w:r w:rsidRPr="0042055E">
        <w:t xml:space="preserve"> line managed by the Strategy Coordinator &amp; Manager</w:t>
      </w:r>
      <w:r w:rsidR="00C27584">
        <w:t xml:space="preserve"> and based within the Multi-Agency Safeguarding Hub (MASH)</w:t>
      </w:r>
      <w:r w:rsidRPr="0042055E">
        <w:t xml:space="preserve">.  </w:t>
      </w:r>
    </w:p>
    <w:p w14:paraId="7ABE6056" w14:textId="77777777" w:rsidR="001D5FD1" w:rsidRPr="0042055E" w:rsidRDefault="001D5FD1" w:rsidP="0042055E"/>
    <w:p w14:paraId="7ABE6057" w14:textId="5AC8A4EF" w:rsidR="001D5FD1" w:rsidRPr="0042055E" w:rsidRDefault="001D5FD1" w:rsidP="0042055E">
      <w:r w:rsidRPr="0042055E">
        <w:t>The MARAC Coordinato</w:t>
      </w:r>
      <w:r w:rsidR="002A2160">
        <w:t>r:</w:t>
      </w:r>
    </w:p>
    <w:p w14:paraId="7ABE6058" w14:textId="2713BDC9" w:rsidR="001D5FD1" w:rsidRPr="0042055E" w:rsidRDefault="009D2A61" w:rsidP="0042055E">
      <w:pPr>
        <w:pStyle w:val="ListParagraph"/>
        <w:numPr>
          <w:ilvl w:val="0"/>
          <w:numId w:val="26"/>
        </w:numPr>
      </w:pPr>
      <w:r>
        <w:rPr>
          <w:rFonts w:eastAsia="Times New Roman" w:cs="Arial"/>
          <w:color w:val="000000"/>
          <w:lang w:eastAsia="en-GB"/>
        </w:rPr>
        <w:t>C</w:t>
      </w:r>
      <w:r w:rsidR="001D5FD1" w:rsidRPr="0042055E">
        <w:rPr>
          <w:rFonts w:eastAsia="Times New Roman" w:cs="Arial"/>
          <w:color w:val="000000"/>
          <w:lang w:eastAsia="en-GB"/>
        </w:rPr>
        <w:t>o-ordinate</w:t>
      </w:r>
      <w:r w:rsidR="001D62D9">
        <w:rPr>
          <w:rFonts w:eastAsia="Times New Roman" w:cs="Arial"/>
          <w:color w:val="000000"/>
          <w:lang w:eastAsia="en-GB"/>
        </w:rPr>
        <w:t>s</w:t>
      </w:r>
      <w:r w:rsidR="001D5FD1" w:rsidRPr="0042055E">
        <w:rPr>
          <w:rFonts w:eastAsia="Times New Roman" w:cs="Arial"/>
          <w:color w:val="000000"/>
          <w:lang w:eastAsia="en-GB"/>
        </w:rPr>
        <w:t xml:space="preserve"> the exchange of relevant personal information between and at the MARAC meetings</w:t>
      </w:r>
    </w:p>
    <w:p w14:paraId="7ABE6059" w14:textId="5E6C3DFD" w:rsidR="001D5FD1" w:rsidRPr="0042055E" w:rsidRDefault="001D5FD1" w:rsidP="0042055E">
      <w:pPr>
        <w:pStyle w:val="ListParagraph"/>
        <w:numPr>
          <w:ilvl w:val="0"/>
          <w:numId w:val="26"/>
        </w:numPr>
      </w:pPr>
      <w:r w:rsidRPr="0042055E">
        <w:rPr>
          <w:rFonts w:eastAsia="Times New Roman" w:cs="Arial"/>
          <w:color w:val="000000"/>
          <w:lang w:eastAsia="en-GB"/>
        </w:rPr>
        <w:t>Organise</w:t>
      </w:r>
      <w:r w:rsidR="001D62D9">
        <w:rPr>
          <w:rFonts w:eastAsia="Times New Roman" w:cs="Arial"/>
          <w:color w:val="000000"/>
          <w:lang w:eastAsia="en-GB"/>
        </w:rPr>
        <w:t>s</w:t>
      </w:r>
      <w:r w:rsidRPr="0042055E">
        <w:rPr>
          <w:rFonts w:eastAsia="Times New Roman" w:cs="Arial"/>
          <w:color w:val="000000"/>
          <w:lang w:eastAsia="en-GB"/>
        </w:rPr>
        <w:t xml:space="preserve"> and ensure</w:t>
      </w:r>
      <w:r w:rsidR="001D62D9">
        <w:rPr>
          <w:rFonts w:eastAsia="Times New Roman" w:cs="Arial"/>
          <w:color w:val="000000"/>
          <w:lang w:eastAsia="en-GB"/>
        </w:rPr>
        <w:t>s</w:t>
      </w:r>
      <w:r w:rsidRPr="0042055E">
        <w:rPr>
          <w:rFonts w:eastAsia="Times New Roman" w:cs="Arial"/>
          <w:color w:val="000000"/>
          <w:lang w:eastAsia="en-GB"/>
        </w:rPr>
        <w:t xml:space="preserve"> consistency in referral of cases from the full range of potential referring agencies</w:t>
      </w:r>
      <w:r w:rsidR="00406FFC">
        <w:rPr>
          <w:rFonts w:eastAsia="Times New Roman" w:cs="Arial"/>
          <w:color w:val="000000"/>
          <w:lang w:eastAsia="en-GB"/>
        </w:rPr>
        <w:t>, and ensuring these meet the referral threshold</w:t>
      </w:r>
    </w:p>
    <w:p w14:paraId="7ABE605A" w14:textId="7992F297" w:rsidR="001D5FD1" w:rsidRPr="0042055E" w:rsidRDefault="001D5FD1" w:rsidP="0042055E">
      <w:pPr>
        <w:pStyle w:val="ListParagraph"/>
        <w:numPr>
          <w:ilvl w:val="0"/>
          <w:numId w:val="26"/>
        </w:numPr>
      </w:pPr>
      <w:r w:rsidRPr="0042055E">
        <w:t>Distribute</w:t>
      </w:r>
      <w:r w:rsidR="00406FFC">
        <w:t>s</w:t>
      </w:r>
      <w:r w:rsidRPr="0042055E">
        <w:t xml:space="preserve"> the Action </w:t>
      </w:r>
      <w:r w:rsidR="00406FFC">
        <w:t>Tracking Form</w:t>
      </w:r>
      <w:r w:rsidR="00406FFC" w:rsidRPr="0042055E">
        <w:t xml:space="preserve"> </w:t>
      </w:r>
      <w:r w:rsidRPr="0042055E">
        <w:t>and Minutes within 48 hours of the MARAC meeting.</w:t>
      </w:r>
    </w:p>
    <w:p w14:paraId="7ABE605B" w14:textId="15718956" w:rsidR="001D5FD1" w:rsidRPr="0042055E" w:rsidRDefault="001D5FD1" w:rsidP="0042055E">
      <w:pPr>
        <w:pStyle w:val="ListParagraph"/>
        <w:numPr>
          <w:ilvl w:val="0"/>
          <w:numId w:val="26"/>
        </w:numPr>
      </w:pPr>
      <w:r w:rsidRPr="0042055E">
        <w:rPr>
          <w:rFonts w:eastAsia="Times New Roman" w:cs="Arial"/>
          <w:color w:val="000000"/>
          <w:lang w:eastAsia="en-GB"/>
        </w:rPr>
        <w:t>Track</w:t>
      </w:r>
      <w:r w:rsidR="00406FFC">
        <w:rPr>
          <w:rFonts w:eastAsia="Times New Roman" w:cs="Arial"/>
          <w:color w:val="000000"/>
          <w:lang w:eastAsia="en-GB"/>
        </w:rPr>
        <w:t>s</w:t>
      </w:r>
      <w:r w:rsidRPr="0042055E">
        <w:rPr>
          <w:rFonts w:eastAsia="Times New Roman" w:cs="Arial"/>
          <w:color w:val="000000"/>
          <w:lang w:eastAsia="en-GB"/>
        </w:rPr>
        <w:t xml:space="preserve"> agreed actions in order to ensure completion in allocated time scale</w:t>
      </w:r>
      <w:r w:rsidR="00406FFC">
        <w:rPr>
          <w:rFonts w:eastAsia="Times New Roman" w:cs="Arial"/>
          <w:color w:val="000000"/>
          <w:lang w:eastAsia="en-GB"/>
        </w:rPr>
        <w:t>, following up on incomplete actions with the responsible person identified within each agency and senior representatives if necessary.</w:t>
      </w:r>
    </w:p>
    <w:p w14:paraId="7ABE605E" w14:textId="4A0DFA11" w:rsidR="006C72BA" w:rsidRPr="0042055E" w:rsidRDefault="006C72BA" w:rsidP="0042055E">
      <w:pPr>
        <w:pStyle w:val="ListParagraph"/>
        <w:numPr>
          <w:ilvl w:val="0"/>
          <w:numId w:val="26"/>
        </w:numPr>
      </w:pPr>
      <w:r w:rsidRPr="0042055E">
        <w:rPr>
          <w:rFonts w:eastAsia="Times New Roman" w:cs="Arial"/>
          <w:color w:val="000000"/>
          <w:lang w:eastAsia="en-GB"/>
        </w:rPr>
        <w:t>Refer</w:t>
      </w:r>
      <w:r w:rsidR="00406FFC">
        <w:rPr>
          <w:rFonts w:eastAsia="Times New Roman" w:cs="Arial"/>
          <w:color w:val="000000"/>
          <w:lang w:eastAsia="en-GB"/>
        </w:rPr>
        <w:t>s</w:t>
      </w:r>
      <w:r w:rsidRPr="0042055E">
        <w:rPr>
          <w:rFonts w:eastAsia="Times New Roman" w:cs="Arial"/>
          <w:color w:val="000000"/>
          <w:lang w:eastAsia="en-GB"/>
        </w:rPr>
        <w:t xml:space="preserve"> all identified high risk cases to an IDVA</w:t>
      </w:r>
    </w:p>
    <w:p w14:paraId="7ABE605F" w14:textId="0C14B63A" w:rsidR="001D5FD1" w:rsidRPr="0042055E" w:rsidRDefault="001D5FD1" w:rsidP="0042055E">
      <w:pPr>
        <w:pStyle w:val="ListParagraph"/>
        <w:numPr>
          <w:ilvl w:val="0"/>
          <w:numId w:val="26"/>
        </w:numPr>
      </w:pPr>
      <w:r w:rsidRPr="0042055E">
        <w:t>Monitor</w:t>
      </w:r>
      <w:r w:rsidR="00406FFC">
        <w:t>s</w:t>
      </w:r>
      <w:r w:rsidRPr="0042055E">
        <w:t xml:space="preserve"> repeat referrals and instances.</w:t>
      </w:r>
    </w:p>
    <w:p w14:paraId="7ABE6060" w14:textId="095AE82A" w:rsidR="001D5FD1" w:rsidRPr="0042055E" w:rsidRDefault="001D5FD1" w:rsidP="0042055E">
      <w:pPr>
        <w:pStyle w:val="ListParagraph"/>
        <w:numPr>
          <w:ilvl w:val="0"/>
          <w:numId w:val="26"/>
        </w:numPr>
      </w:pPr>
      <w:r w:rsidRPr="0042055E">
        <w:t>Coordinate</w:t>
      </w:r>
      <w:r w:rsidR="00406FFC">
        <w:t>s</w:t>
      </w:r>
      <w:r w:rsidRPr="0042055E">
        <w:t xml:space="preserve"> escalation process</w:t>
      </w:r>
    </w:p>
    <w:p w14:paraId="7ABE6061" w14:textId="2A4ADEC7" w:rsidR="001D5FD1" w:rsidRPr="0042055E" w:rsidRDefault="001D5FD1" w:rsidP="0042055E">
      <w:pPr>
        <w:pStyle w:val="ListParagraph"/>
        <w:numPr>
          <w:ilvl w:val="0"/>
          <w:numId w:val="26"/>
        </w:numPr>
      </w:pPr>
      <w:r w:rsidRPr="0042055E">
        <w:t>Monitor</w:t>
      </w:r>
      <w:r w:rsidR="00406FFC">
        <w:t>s</w:t>
      </w:r>
      <w:r w:rsidRPr="0042055E">
        <w:t xml:space="preserve"> MARAC outcomes</w:t>
      </w:r>
    </w:p>
    <w:p w14:paraId="7ABE6062" w14:textId="5E89E95D" w:rsidR="001D5FD1" w:rsidRPr="0042055E" w:rsidRDefault="001D5FD1" w:rsidP="0042055E">
      <w:pPr>
        <w:pStyle w:val="ListParagraph"/>
        <w:numPr>
          <w:ilvl w:val="0"/>
          <w:numId w:val="26"/>
        </w:numPr>
      </w:pPr>
      <w:r w:rsidRPr="0042055E">
        <w:t>Provide</w:t>
      </w:r>
      <w:r w:rsidR="00406FFC">
        <w:t>s</w:t>
      </w:r>
      <w:r w:rsidRPr="0042055E">
        <w:t xml:space="preserve"> analysis of </w:t>
      </w:r>
      <w:r w:rsidR="000D6773" w:rsidRPr="0042055E">
        <w:t xml:space="preserve">most frequent </w:t>
      </w:r>
      <w:r w:rsidRPr="0042055E">
        <w:t xml:space="preserve">repeat offender to public protection unit for </w:t>
      </w:r>
      <w:r w:rsidR="000D6773" w:rsidRPr="0042055E">
        <w:t xml:space="preserve">consideration of the </w:t>
      </w:r>
      <w:r w:rsidRPr="0042055E">
        <w:t xml:space="preserve">deployment of offender managers </w:t>
      </w:r>
    </w:p>
    <w:p w14:paraId="7ABE6063" w14:textId="2A7E65C8" w:rsidR="001D5FD1" w:rsidRPr="0042055E" w:rsidRDefault="001D5FD1" w:rsidP="0042055E">
      <w:pPr>
        <w:pStyle w:val="ListParagraph"/>
        <w:numPr>
          <w:ilvl w:val="0"/>
          <w:numId w:val="26"/>
        </w:numPr>
      </w:pPr>
      <w:r w:rsidRPr="0042055E">
        <w:rPr>
          <w:rFonts w:eastAsia="Times New Roman" w:cs="Arial"/>
          <w:color w:val="000000"/>
          <w:lang w:eastAsia="en-GB"/>
        </w:rPr>
        <w:t>Challenge</w:t>
      </w:r>
      <w:r w:rsidR="00406FFC">
        <w:rPr>
          <w:rFonts w:eastAsia="Times New Roman" w:cs="Arial"/>
          <w:color w:val="000000"/>
          <w:lang w:eastAsia="en-GB"/>
        </w:rPr>
        <w:t>s</w:t>
      </w:r>
      <w:r w:rsidRPr="0042055E">
        <w:rPr>
          <w:rFonts w:eastAsia="Times New Roman" w:cs="Arial"/>
          <w:color w:val="000000"/>
          <w:lang w:eastAsia="en-GB"/>
        </w:rPr>
        <w:t xml:space="preserve"> and address poor practice through appropriate channels</w:t>
      </w:r>
    </w:p>
    <w:p w14:paraId="7ABE6064" w14:textId="4B6C3477" w:rsidR="001D5FD1" w:rsidRPr="0042055E" w:rsidRDefault="00327B78" w:rsidP="0042055E">
      <w:pPr>
        <w:pStyle w:val="ListParagraph"/>
        <w:numPr>
          <w:ilvl w:val="0"/>
          <w:numId w:val="26"/>
        </w:numPr>
      </w:pPr>
      <w:r>
        <w:rPr>
          <w:rFonts w:eastAsia="Times New Roman" w:cs="Arial"/>
          <w:color w:val="000000"/>
          <w:lang w:eastAsia="en-GB"/>
        </w:rPr>
        <w:t xml:space="preserve">Organises </w:t>
      </w:r>
      <w:r w:rsidRPr="0042055E">
        <w:rPr>
          <w:rFonts w:eastAsia="Times New Roman" w:cs="Arial"/>
          <w:color w:val="000000"/>
          <w:lang w:eastAsia="en-GB"/>
        </w:rPr>
        <w:t>induction</w:t>
      </w:r>
      <w:r w:rsidR="001D5FD1" w:rsidRPr="0042055E">
        <w:rPr>
          <w:rFonts w:eastAsia="Times New Roman" w:cs="Arial"/>
          <w:color w:val="000000"/>
          <w:lang w:eastAsia="en-GB"/>
        </w:rPr>
        <w:t xml:space="preserve"> and refresher training</w:t>
      </w:r>
      <w:r w:rsidR="009E5BA9">
        <w:rPr>
          <w:rFonts w:eastAsia="Times New Roman" w:cs="Arial"/>
          <w:color w:val="000000"/>
          <w:lang w:eastAsia="en-GB"/>
        </w:rPr>
        <w:t xml:space="preserve"> for MARAC representatives and partner agencies</w:t>
      </w:r>
    </w:p>
    <w:p w14:paraId="7ABE6065" w14:textId="77777777" w:rsidR="001D5FD1" w:rsidRPr="0042055E" w:rsidRDefault="001D5FD1" w:rsidP="0042055E">
      <w:pPr>
        <w:pStyle w:val="Heading2"/>
      </w:pPr>
      <w:r w:rsidRPr="0042055E">
        <w:t>MARAC Representative’s Role and Responsibilities</w:t>
      </w:r>
    </w:p>
    <w:p w14:paraId="7ABE6066" w14:textId="3A183241" w:rsidR="001D5FD1" w:rsidRPr="0042055E" w:rsidRDefault="00692066" w:rsidP="0042055E">
      <w:r>
        <w:t xml:space="preserve">All relevant agencies are expected to consistently attend MARAC, and all staff representing their agency at MARAC will be required to undertake an induction prior to attending. </w:t>
      </w:r>
    </w:p>
    <w:p w14:paraId="7ABE6067" w14:textId="77777777" w:rsidR="00BA4D5A" w:rsidRPr="0042055E" w:rsidRDefault="00BA4D5A" w:rsidP="0042055E"/>
    <w:p w14:paraId="7ABE6068" w14:textId="4D4CB9F6" w:rsidR="001D5FD1" w:rsidRPr="0042055E" w:rsidRDefault="009D2A61" w:rsidP="0042055E">
      <w:pPr>
        <w:rPr>
          <w:rFonts w:cstheme="minorHAnsi"/>
        </w:rPr>
      </w:pPr>
      <w:r>
        <w:t>The MARAC r</w:t>
      </w:r>
      <w:r w:rsidR="001D5FD1" w:rsidRPr="0042055E">
        <w:t>epresentative is the key link between</w:t>
      </w:r>
      <w:r>
        <w:t xml:space="preserve"> the MARAC and their agency, acting</w:t>
      </w:r>
      <w:r w:rsidR="001D5FD1" w:rsidRPr="0042055E">
        <w:t xml:space="preserve"> as a Single Point of Contact for relevant advice to that agency about MARAC.</w:t>
      </w:r>
      <w:r>
        <w:t xml:space="preserve">  </w:t>
      </w:r>
      <w:r w:rsidR="001D5FD1" w:rsidRPr="0042055E">
        <w:t xml:space="preserve"> </w:t>
      </w:r>
      <w:r w:rsidR="001D5FD1" w:rsidRPr="0042055E">
        <w:rPr>
          <w:rFonts w:cstheme="minorHAnsi"/>
        </w:rPr>
        <w:t>All participating agencies should have a named MARAC representative who should be of an appropriate level of seniority to commit to act</w:t>
      </w:r>
      <w:r w:rsidR="00BA4D5A" w:rsidRPr="0042055E">
        <w:rPr>
          <w:rFonts w:cstheme="minorHAnsi"/>
        </w:rPr>
        <w:t>ions on behalf of their agency</w:t>
      </w:r>
      <w:r w:rsidR="001D5FD1" w:rsidRPr="0042055E">
        <w:rPr>
          <w:rFonts w:cstheme="minorHAnsi"/>
        </w:rPr>
        <w:t>.</w:t>
      </w:r>
      <w:r>
        <w:rPr>
          <w:rFonts w:cstheme="minorHAnsi"/>
        </w:rPr>
        <w:t xml:space="preserve">  If a MARAC r</w:t>
      </w:r>
      <w:r w:rsidR="001D5FD1" w:rsidRPr="0042055E">
        <w:rPr>
          <w:rFonts w:cstheme="minorHAnsi"/>
        </w:rPr>
        <w:t>epresentative is unable to attend then the representative should inform the MARAC Coordinator in advance of the meeting and provide a written submission of relevant information. Alternatively, a substitute representative should attend on behalf of the agency.</w:t>
      </w:r>
    </w:p>
    <w:p w14:paraId="7ABE6069" w14:textId="77777777" w:rsidR="001D5FD1" w:rsidRPr="0042055E" w:rsidRDefault="001D5FD1" w:rsidP="0042055E"/>
    <w:p w14:paraId="7ABE606A" w14:textId="77777777" w:rsidR="001D5FD1" w:rsidRPr="0042055E" w:rsidRDefault="001D5FD1" w:rsidP="0042055E">
      <w:pPr>
        <w:ind w:firstLine="0"/>
      </w:pPr>
      <w:r w:rsidRPr="0042055E">
        <w:t>It is the MARAC representative’s role to;</w:t>
      </w:r>
    </w:p>
    <w:p w14:paraId="7ABE606B" w14:textId="77777777" w:rsidR="001D5FD1" w:rsidRPr="0042055E" w:rsidRDefault="001D5FD1" w:rsidP="0042055E">
      <w:pPr>
        <w:pStyle w:val="ListParagraph"/>
        <w:numPr>
          <w:ilvl w:val="0"/>
          <w:numId w:val="29"/>
        </w:numPr>
      </w:pPr>
      <w:r w:rsidRPr="0042055E">
        <w:t>Make links with front line colleagues to enable domestic abuse to be identified and provide support and information if required</w:t>
      </w:r>
    </w:p>
    <w:p w14:paraId="7ABE606C" w14:textId="77777777" w:rsidR="001D5FD1" w:rsidRPr="0042055E" w:rsidRDefault="001D5FD1" w:rsidP="0042055E">
      <w:pPr>
        <w:pStyle w:val="ListParagraph"/>
        <w:numPr>
          <w:ilvl w:val="0"/>
          <w:numId w:val="29"/>
        </w:numPr>
      </w:pPr>
      <w:r w:rsidRPr="0042055E">
        <w:t>Support front line professionals to establish level of risk and to refer appropriately</w:t>
      </w:r>
    </w:p>
    <w:p w14:paraId="7ABE606D" w14:textId="37F5B7E3" w:rsidR="001D5FD1" w:rsidRPr="0042055E" w:rsidRDefault="001D5FD1" w:rsidP="0042055E">
      <w:pPr>
        <w:pStyle w:val="ListParagraph"/>
        <w:numPr>
          <w:ilvl w:val="0"/>
          <w:numId w:val="29"/>
        </w:numPr>
      </w:pPr>
      <w:r w:rsidRPr="0042055E">
        <w:t>Ensure operational professionals</w:t>
      </w:r>
      <w:r w:rsidR="005340B7">
        <w:t xml:space="preserve"> are completing and submitting the MARAC referral form to the MARAC co-ordinator</w:t>
      </w:r>
      <w:r w:rsidRPr="0042055E">
        <w:t xml:space="preserve"> </w:t>
      </w:r>
    </w:p>
    <w:p w14:paraId="7ABE606E" w14:textId="77777777" w:rsidR="001D5FD1" w:rsidRPr="0042055E" w:rsidRDefault="001D5FD1" w:rsidP="0042055E">
      <w:pPr>
        <w:pStyle w:val="ListParagraph"/>
        <w:numPr>
          <w:ilvl w:val="0"/>
          <w:numId w:val="29"/>
        </w:numPr>
      </w:pPr>
      <w:r w:rsidRPr="0042055E">
        <w:t>Gather all relevant information before the meeting on each case where appropriate</w:t>
      </w:r>
    </w:p>
    <w:p w14:paraId="7ABE606F" w14:textId="77777777" w:rsidR="001D5FD1" w:rsidRPr="0042055E" w:rsidRDefault="001D5FD1" w:rsidP="0042055E">
      <w:pPr>
        <w:pStyle w:val="ListParagraph"/>
        <w:numPr>
          <w:ilvl w:val="0"/>
          <w:numId w:val="29"/>
        </w:numPr>
      </w:pPr>
      <w:r w:rsidRPr="0042055E">
        <w:t>Share proportionate information at the MARAC meeting</w:t>
      </w:r>
    </w:p>
    <w:p w14:paraId="7ABE6070" w14:textId="689C4E96" w:rsidR="001D5FD1" w:rsidRPr="0042055E" w:rsidRDefault="001D5FD1" w:rsidP="0042055E">
      <w:pPr>
        <w:pStyle w:val="ListParagraph"/>
        <w:numPr>
          <w:ilvl w:val="0"/>
          <w:numId w:val="29"/>
        </w:numPr>
      </w:pPr>
      <w:r w:rsidRPr="0042055E">
        <w:t xml:space="preserve">Present identified MARAC cases from own organisation at </w:t>
      </w:r>
      <w:r w:rsidR="00B95950">
        <w:t xml:space="preserve">the </w:t>
      </w:r>
      <w:r w:rsidRPr="0042055E">
        <w:t>meeting</w:t>
      </w:r>
    </w:p>
    <w:p w14:paraId="7ABE6071" w14:textId="77777777" w:rsidR="001D5FD1" w:rsidRPr="0042055E" w:rsidRDefault="001D5FD1" w:rsidP="0042055E">
      <w:pPr>
        <w:pStyle w:val="ListParagraph"/>
        <w:numPr>
          <w:ilvl w:val="0"/>
          <w:numId w:val="29"/>
        </w:numPr>
      </w:pPr>
      <w:r w:rsidRPr="0042055E">
        <w:t xml:space="preserve">Offer </w:t>
      </w:r>
      <w:r w:rsidR="0042055E" w:rsidRPr="0042055E">
        <w:t>SMART</w:t>
      </w:r>
      <w:r w:rsidRPr="0042055E">
        <w:t xml:space="preserve"> actions on behalf of their agency for all vulnerable parties </w:t>
      </w:r>
      <w:r w:rsidR="0042055E" w:rsidRPr="0042055E">
        <w:t>and</w:t>
      </w:r>
      <w:r w:rsidRPr="0042055E">
        <w:t xml:space="preserve"> the offender</w:t>
      </w:r>
    </w:p>
    <w:p w14:paraId="7ABE6073" w14:textId="4F7FC980" w:rsidR="009D2A61" w:rsidRDefault="001D5FD1" w:rsidP="00BF25F2">
      <w:pPr>
        <w:ind w:left="360" w:firstLine="0"/>
      </w:pPr>
      <w:r w:rsidRPr="0042055E">
        <w:t>Ensure that actions are implemented and to liaise with colleagues to keep them updated about the actions agreed and any information that has been shared</w:t>
      </w:r>
    </w:p>
    <w:p w14:paraId="7ABE6074" w14:textId="2102423B" w:rsidR="00E11AEC" w:rsidRDefault="00E11AEC" w:rsidP="009D2A61">
      <w:pPr>
        <w:pStyle w:val="ListParagraph"/>
        <w:ind w:firstLine="0"/>
      </w:pPr>
    </w:p>
    <w:p w14:paraId="6EB3935E" w14:textId="2582772C" w:rsidR="005D1EAF" w:rsidRDefault="005D1EAF" w:rsidP="009D2A61">
      <w:pPr>
        <w:pStyle w:val="ListParagraph"/>
        <w:ind w:firstLine="0"/>
      </w:pPr>
    </w:p>
    <w:p w14:paraId="192293F3" w14:textId="2210B981" w:rsidR="005D1EAF" w:rsidRDefault="005D1EAF" w:rsidP="009D2A61">
      <w:pPr>
        <w:pStyle w:val="ListParagraph"/>
        <w:ind w:firstLine="0"/>
      </w:pPr>
    </w:p>
    <w:p w14:paraId="76A9546A" w14:textId="3C823038" w:rsidR="005D1EAF" w:rsidRDefault="005D1EAF" w:rsidP="009D2A61">
      <w:pPr>
        <w:pStyle w:val="ListParagraph"/>
        <w:ind w:firstLine="0"/>
      </w:pPr>
    </w:p>
    <w:p w14:paraId="6980A99C" w14:textId="77777777" w:rsidR="005D1EAF" w:rsidRPr="0042055E" w:rsidRDefault="005D1EAF" w:rsidP="009D2A61">
      <w:pPr>
        <w:pStyle w:val="ListParagraph"/>
        <w:ind w:firstLine="0"/>
      </w:pPr>
    </w:p>
    <w:p w14:paraId="7ABE6075" w14:textId="77777777" w:rsidR="001944DB" w:rsidRPr="0042055E" w:rsidRDefault="001F6056" w:rsidP="0042055E">
      <w:pPr>
        <w:pStyle w:val="Heading1"/>
        <w:spacing w:before="0"/>
      </w:pPr>
      <w:r w:rsidRPr="0042055E">
        <w:lastRenderedPageBreak/>
        <w:t xml:space="preserve">2. </w:t>
      </w:r>
      <w:r w:rsidR="001944DB" w:rsidRPr="0042055E">
        <w:t xml:space="preserve">Wolverhampton </w:t>
      </w:r>
      <w:r w:rsidR="00AB2428" w:rsidRPr="0042055E">
        <w:t>MARAC Process</w:t>
      </w:r>
    </w:p>
    <w:p w14:paraId="7ABE6076" w14:textId="77777777" w:rsidR="001944DB" w:rsidRPr="0042055E" w:rsidRDefault="001944DB" w:rsidP="0042055E">
      <w:r w:rsidRPr="0042055E">
        <w:t>Any agency or organisati</w:t>
      </w:r>
      <w:r w:rsidR="008E5520" w:rsidRPr="0042055E">
        <w:t xml:space="preserve">on can refer a case to MARAC.  </w:t>
      </w:r>
    </w:p>
    <w:p w14:paraId="7ABE6077" w14:textId="77777777" w:rsidR="00A67202" w:rsidRPr="0042055E" w:rsidRDefault="00A67202" w:rsidP="0042055E"/>
    <w:p w14:paraId="7ABE6078" w14:textId="77777777" w:rsidR="009D2763" w:rsidRPr="0042055E" w:rsidRDefault="00AB2428" w:rsidP="0042055E">
      <w:pPr>
        <w:pStyle w:val="Heading2"/>
        <w:spacing w:before="0"/>
      </w:pPr>
      <w:r w:rsidRPr="0042055E">
        <w:t>Identification of MARAC cases</w:t>
      </w:r>
    </w:p>
    <w:p w14:paraId="7ABE6079" w14:textId="77777777" w:rsidR="00AB2428" w:rsidRPr="0042055E" w:rsidRDefault="001944DB" w:rsidP="0042055E">
      <w:r w:rsidRPr="0042055E">
        <w:t xml:space="preserve">The Safe Lives </w:t>
      </w:r>
      <w:r w:rsidR="00AB2428" w:rsidRPr="0042055E">
        <w:t>DASHH Risk Indicator Checklist model</w:t>
      </w:r>
      <w:r w:rsidRPr="0042055E">
        <w:t xml:space="preserve"> (appendix 3)</w:t>
      </w:r>
      <w:r w:rsidR="00AB2428" w:rsidRPr="0042055E">
        <w:t xml:space="preserve"> will be used by agencies to assess the level of risk to the victim and any children following disclosure or identification of domestic violence.  Those cases that are assessed as at high risk of serious harm or homicide should then be referred </w:t>
      </w:r>
      <w:r w:rsidRPr="0042055E">
        <w:t xml:space="preserve">to </w:t>
      </w:r>
      <w:r w:rsidR="00AB2428" w:rsidRPr="0042055E">
        <w:t>MARAC</w:t>
      </w:r>
      <w:r w:rsidRPr="0042055E">
        <w:t xml:space="preserve">. </w:t>
      </w:r>
    </w:p>
    <w:p w14:paraId="7ABE607A" w14:textId="77777777" w:rsidR="00A67202" w:rsidRPr="0042055E" w:rsidRDefault="00A67202" w:rsidP="0042055E"/>
    <w:p w14:paraId="7ABE607B" w14:textId="77777777" w:rsidR="00AB2428" w:rsidRPr="0042055E" w:rsidRDefault="00AB2428" w:rsidP="0042055E">
      <w:pPr>
        <w:pStyle w:val="Heading2"/>
        <w:spacing w:before="0"/>
      </w:pPr>
      <w:r w:rsidRPr="0042055E">
        <w:t xml:space="preserve">MARAC </w:t>
      </w:r>
      <w:r w:rsidR="008E5520" w:rsidRPr="0042055E">
        <w:t>Qua</w:t>
      </w:r>
      <w:r w:rsidRPr="0042055E">
        <w:t>lifying Criteria</w:t>
      </w:r>
    </w:p>
    <w:p w14:paraId="7ABE607C" w14:textId="66218EE2" w:rsidR="00AB2428" w:rsidRPr="0042055E" w:rsidRDefault="00AB2428" w:rsidP="0042055E">
      <w:r w:rsidRPr="0042055E">
        <w:t>Any agency should refer cases to MARAC where</w:t>
      </w:r>
      <w:r w:rsidR="00CF4AEE">
        <w:t xml:space="preserve"> any of the following apply</w:t>
      </w:r>
      <w:r w:rsidRPr="0042055E">
        <w:t>:</w:t>
      </w:r>
    </w:p>
    <w:p w14:paraId="7ABE607D" w14:textId="17976A8B" w:rsidR="00AB2428" w:rsidRPr="0042055E" w:rsidRDefault="00F744A3" w:rsidP="0042055E">
      <w:pPr>
        <w:pStyle w:val="ListParagraph"/>
        <w:numPr>
          <w:ilvl w:val="0"/>
          <w:numId w:val="31"/>
        </w:numPr>
      </w:pPr>
      <w:r w:rsidRPr="0042055E">
        <w:t xml:space="preserve">14 </w:t>
      </w:r>
      <w:r w:rsidR="00CF4AEE">
        <w:t xml:space="preserve">or more risks are identified </w:t>
      </w:r>
      <w:r w:rsidR="00AB2428" w:rsidRPr="0042055E">
        <w:t xml:space="preserve">on the </w:t>
      </w:r>
      <w:r w:rsidR="009E2F49" w:rsidRPr="0042055E">
        <w:t>Safe Lives</w:t>
      </w:r>
      <w:r w:rsidR="00AB2428" w:rsidRPr="0042055E">
        <w:t xml:space="preserve"> DASHH Risk Indicator Checklist</w:t>
      </w:r>
    </w:p>
    <w:p w14:paraId="7ABE607E" w14:textId="77777777" w:rsidR="00AB2428" w:rsidRPr="0042055E" w:rsidRDefault="00AB2428" w:rsidP="0042055E">
      <w:pPr>
        <w:pStyle w:val="ListParagraph"/>
        <w:numPr>
          <w:ilvl w:val="0"/>
          <w:numId w:val="31"/>
        </w:numPr>
      </w:pPr>
      <w:r w:rsidRPr="0042055E">
        <w:t>escalation of incidents (increasing level of control and/or abuse)</w:t>
      </w:r>
    </w:p>
    <w:p w14:paraId="7ABE607F" w14:textId="5819F02D" w:rsidR="00AB2428" w:rsidRPr="0042055E" w:rsidRDefault="00AB2428" w:rsidP="0042055E">
      <w:pPr>
        <w:pStyle w:val="ListParagraph"/>
        <w:numPr>
          <w:ilvl w:val="0"/>
          <w:numId w:val="31"/>
        </w:numPr>
      </w:pPr>
      <w:r w:rsidRPr="0042055E">
        <w:t>where professional judgment warrants a MARAC referral</w:t>
      </w:r>
      <w:r w:rsidR="000E2E93">
        <w:t xml:space="preserve"> (if the </w:t>
      </w:r>
      <w:r w:rsidR="00B75635">
        <w:t>Safe Lives DASHH RIC score is below 14 but the referring professional feel this is high risk</w:t>
      </w:r>
      <w:r w:rsidR="00B7657E">
        <w:t xml:space="preserve"> and warrants the referral)</w:t>
      </w:r>
    </w:p>
    <w:p w14:paraId="7ABE6080" w14:textId="77777777" w:rsidR="00AB2428" w:rsidRPr="0042055E" w:rsidRDefault="00AB2428" w:rsidP="0042055E">
      <w:pPr>
        <w:pStyle w:val="ListParagraph"/>
        <w:numPr>
          <w:ilvl w:val="0"/>
          <w:numId w:val="31"/>
        </w:numPr>
      </w:pPr>
      <w:r w:rsidRPr="0042055E">
        <w:t>repeats, further incidents in a 12-month rolling period</w:t>
      </w:r>
    </w:p>
    <w:p w14:paraId="7ABE6081" w14:textId="77777777" w:rsidR="00AB2428" w:rsidRPr="0042055E" w:rsidRDefault="00AB2428" w:rsidP="0042055E">
      <w:pPr>
        <w:pStyle w:val="ListParagraph"/>
        <w:numPr>
          <w:ilvl w:val="0"/>
          <w:numId w:val="31"/>
        </w:numPr>
      </w:pPr>
      <w:r w:rsidRPr="0042055E">
        <w:t>MARAC to MARAC referral</w:t>
      </w:r>
    </w:p>
    <w:p w14:paraId="7ABE6082" w14:textId="77777777" w:rsidR="00AB2428" w:rsidRPr="0042055E" w:rsidRDefault="00AB2428" w:rsidP="0042055E">
      <w:pPr>
        <w:ind w:firstLine="0"/>
      </w:pPr>
      <w:r w:rsidRPr="0042055E">
        <w:t xml:space="preserve">The risk factors and concerns must be documented clearly on the referral form.  </w:t>
      </w:r>
    </w:p>
    <w:p w14:paraId="7ABE6083" w14:textId="77777777" w:rsidR="00AB2428" w:rsidRPr="0042055E" w:rsidRDefault="00AB2428" w:rsidP="0042055E">
      <w:pPr>
        <w:ind w:firstLine="0"/>
      </w:pPr>
      <w:r w:rsidRPr="0042055E">
        <w:t>The qualifying criteria will be reviewed at least annu</w:t>
      </w:r>
      <w:r w:rsidR="008E5520" w:rsidRPr="0042055E">
        <w:t xml:space="preserve">ally by WDVF Executive Board.  </w:t>
      </w:r>
    </w:p>
    <w:p w14:paraId="7ABE6084" w14:textId="77777777" w:rsidR="00A67202" w:rsidRPr="0042055E" w:rsidRDefault="00A67202" w:rsidP="0042055E"/>
    <w:p w14:paraId="7ABE6085" w14:textId="77777777" w:rsidR="00E87E64" w:rsidRPr="0042055E" w:rsidRDefault="00E87E64" w:rsidP="0042055E">
      <w:pPr>
        <w:pStyle w:val="Heading2"/>
        <w:spacing w:before="0"/>
      </w:pPr>
      <w:r w:rsidRPr="0042055E">
        <w:t>Rejected Referrals</w:t>
      </w:r>
    </w:p>
    <w:p w14:paraId="7ABE6086" w14:textId="61DAD965" w:rsidR="0042055E" w:rsidRPr="0042055E" w:rsidRDefault="0042055E" w:rsidP="0042055E">
      <w:pPr>
        <w:rPr>
          <w:rStyle w:val="Strong"/>
          <w:rFonts w:cstheme="minorHAnsi"/>
          <w:b w:val="0"/>
          <w:color w:val="000000"/>
        </w:rPr>
      </w:pPr>
      <w:r w:rsidRPr="0042055E">
        <w:rPr>
          <w:rStyle w:val="Strong"/>
          <w:rFonts w:cstheme="minorHAnsi"/>
          <w:b w:val="0"/>
          <w:color w:val="000000"/>
        </w:rPr>
        <w:t>In cases where the referral threshold has not been met</w:t>
      </w:r>
      <w:r w:rsidR="00362A02">
        <w:rPr>
          <w:rStyle w:val="Strong"/>
          <w:rFonts w:cstheme="minorHAnsi"/>
          <w:b w:val="0"/>
          <w:color w:val="000000"/>
        </w:rPr>
        <w:t>, using secure email,</w:t>
      </w:r>
      <w:r w:rsidRPr="0042055E">
        <w:rPr>
          <w:rStyle w:val="Strong"/>
          <w:rFonts w:cstheme="minorHAnsi"/>
          <w:b w:val="0"/>
          <w:color w:val="000000"/>
        </w:rPr>
        <w:t xml:space="preserve"> the MARAC Coordinator will forward all relevant</w:t>
      </w:r>
      <w:r w:rsidR="00362A02">
        <w:rPr>
          <w:rStyle w:val="Strong"/>
          <w:rFonts w:cstheme="minorHAnsi"/>
          <w:b w:val="0"/>
          <w:color w:val="000000"/>
        </w:rPr>
        <w:t xml:space="preserve"> information to the MARAC Chair</w:t>
      </w:r>
      <w:r w:rsidRPr="0042055E">
        <w:rPr>
          <w:rStyle w:val="Strong"/>
          <w:rFonts w:cstheme="minorHAnsi"/>
          <w:b w:val="0"/>
          <w:color w:val="000000"/>
        </w:rPr>
        <w:t xml:space="preserve"> or </w:t>
      </w:r>
      <w:r w:rsidR="00046805">
        <w:rPr>
          <w:rStyle w:val="Strong"/>
          <w:rFonts w:cstheme="minorHAnsi"/>
          <w:b w:val="0"/>
          <w:color w:val="000000"/>
        </w:rPr>
        <w:t>their</w:t>
      </w:r>
      <w:r w:rsidRPr="0042055E">
        <w:rPr>
          <w:rStyle w:val="Strong"/>
          <w:rFonts w:cstheme="minorHAnsi"/>
          <w:b w:val="0"/>
          <w:color w:val="000000"/>
        </w:rPr>
        <w:t xml:space="preserve"> deputy</w:t>
      </w:r>
      <w:r w:rsidR="009D2A61" w:rsidRPr="0042055E">
        <w:rPr>
          <w:rStyle w:val="Strong"/>
          <w:rFonts w:cstheme="minorHAnsi"/>
          <w:b w:val="0"/>
          <w:color w:val="000000"/>
        </w:rPr>
        <w:t>, who</w:t>
      </w:r>
      <w:r w:rsidRPr="0042055E">
        <w:rPr>
          <w:rStyle w:val="Strong"/>
          <w:rFonts w:cstheme="minorHAnsi"/>
          <w:b w:val="0"/>
          <w:color w:val="000000"/>
        </w:rPr>
        <w:t xml:space="preserve"> will make the final decision if the case will be discussed at MARAC.   </w:t>
      </w:r>
    </w:p>
    <w:p w14:paraId="7ABE6087" w14:textId="77777777" w:rsidR="0042055E" w:rsidRPr="0042055E" w:rsidRDefault="0042055E" w:rsidP="0042055E">
      <w:pPr>
        <w:rPr>
          <w:rStyle w:val="Strong"/>
          <w:rFonts w:cstheme="minorHAnsi"/>
          <w:b w:val="0"/>
          <w:color w:val="000000"/>
        </w:rPr>
      </w:pPr>
      <w:r w:rsidRPr="0042055E">
        <w:rPr>
          <w:rStyle w:val="Strong"/>
          <w:rFonts w:cstheme="minorHAnsi"/>
          <w:b w:val="0"/>
          <w:color w:val="000000"/>
        </w:rPr>
        <w:t xml:space="preserve"> </w:t>
      </w:r>
    </w:p>
    <w:p w14:paraId="7ABE6088" w14:textId="5723B4E5" w:rsidR="006279D9" w:rsidRPr="0042055E" w:rsidRDefault="001944DB" w:rsidP="0042055E">
      <w:pPr>
        <w:rPr>
          <w:rFonts w:cstheme="minorHAnsi"/>
          <w:b/>
        </w:rPr>
      </w:pPr>
      <w:r w:rsidRPr="0042055E">
        <w:rPr>
          <w:rFonts w:cstheme="minorHAnsi"/>
          <w:color w:val="000000"/>
        </w:rPr>
        <w:t>Incomplete forms</w:t>
      </w:r>
      <w:r w:rsidR="00046805">
        <w:rPr>
          <w:rFonts w:cstheme="minorHAnsi"/>
          <w:color w:val="000000"/>
        </w:rPr>
        <w:t>,</w:t>
      </w:r>
      <w:r w:rsidRPr="0042055E">
        <w:rPr>
          <w:rFonts w:cstheme="minorHAnsi"/>
          <w:color w:val="000000"/>
        </w:rPr>
        <w:t xml:space="preserve"> forms that</w:t>
      </w:r>
      <w:r w:rsidR="00E87E64" w:rsidRPr="0042055E">
        <w:rPr>
          <w:rFonts w:cstheme="minorHAnsi"/>
          <w:color w:val="000000"/>
        </w:rPr>
        <w:t xml:space="preserve"> do not evidence that the MARAC threshold has been </w:t>
      </w:r>
      <w:r w:rsidR="00A7447A" w:rsidRPr="0042055E">
        <w:rPr>
          <w:rFonts w:cstheme="minorHAnsi"/>
          <w:color w:val="000000"/>
        </w:rPr>
        <w:t>met</w:t>
      </w:r>
      <w:r w:rsidRPr="0042055E">
        <w:rPr>
          <w:rFonts w:cstheme="minorHAnsi"/>
          <w:color w:val="000000"/>
        </w:rPr>
        <w:t xml:space="preserve"> or handwritten forms</w:t>
      </w:r>
      <w:r w:rsidR="00E87E64" w:rsidRPr="0042055E">
        <w:rPr>
          <w:rFonts w:cstheme="minorHAnsi"/>
          <w:color w:val="000000"/>
        </w:rPr>
        <w:t xml:space="preserve"> may be </w:t>
      </w:r>
      <w:r w:rsidR="006279D9" w:rsidRPr="0042055E">
        <w:rPr>
          <w:rStyle w:val="Strong"/>
          <w:rFonts w:cstheme="minorHAnsi"/>
          <w:b w:val="0"/>
          <w:color w:val="000000"/>
        </w:rPr>
        <w:t>returned to the referrer to amend</w:t>
      </w:r>
      <w:r w:rsidR="00046805">
        <w:rPr>
          <w:rStyle w:val="Strong"/>
          <w:rFonts w:cstheme="minorHAnsi"/>
          <w:b w:val="0"/>
          <w:color w:val="000000"/>
        </w:rPr>
        <w:t xml:space="preserve"> for resubmission</w:t>
      </w:r>
      <w:r w:rsidR="006279D9" w:rsidRPr="0042055E">
        <w:rPr>
          <w:rStyle w:val="Strong"/>
          <w:rFonts w:cstheme="minorHAnsi"/>
          <w:b w:val="0"/>
          <w:color w:val="000000"/>
        </w:rPr>
        <w:t xml:space="preserve">, with guidance where necessary from the MARAC Coordinator.  </w:t>
      </w:r>
    </w:p>
    <w:p w14:paraId="7ABE6089" w14:textId="77777777" w:rsidR="001D5FD1" w:rsidRPr="0042055E" w:rsidRDefault="001D5FD1" w:rsidP="004626C9">
      <w:pPr>
        <w:ind w:firstLine="0"/>
        <w:rPr>
          <w:rFonts w:cstheme="minorHAnsi"/>
          <w:bCs/>
          <w:color w:val="000000"/>
        </w:rPr>
      </w:pPr>
    </w:p>
    <w:p w14:paraId="7ABE608A" w14:textId="77777777" w:rsidR="00AB2428" w:rsidRPr="0042055E" w:rsidRDefault="00AB2428" w:rsidP="0042055E">
      <w:pPr>
        <w:pStyle w:val="Heading2"/>
        <w:spacing w:before="0"/>
      </w:pPr>
      <w:r w:rsidRPr="0042055E">
        <w:t>Repeat Victims</w:t>
      </w:r>
    </w:p>
    <w:p w14:paraId="212BE0F9" w14:textId="7BF8749F" w:rsidR="009C7F82" w:rsidRDefault="00AB2428" w:rsidP="0042055E">
      <w:r w:rsidRPr="0042055E">
        <w:t xml:space="preserve">The definition of a MARAC repeat is where a new domestic violence incident is reported to a MARAC agency for a case that has already been presented </w:t>
      </w:r>
      <w:r w:rsidR="001944DB" w:rsidRPr="0042055E">
        <w:t xml:space="preserve">at </w:t>
      </w:r>
      <w:r w:rsidRPr="0042055E">
        <w:t xml:space="preserve">MARAC within </w:t>
      </w:r>
      <w:r w:rsidR="001944DB" w:rsidRPr="0042055E">
        <w:t xml:space="preserve">the preceding </w:t>
      </w:r>
      <w:r w:rsidRPr="0042055E">
        <w:t xml:space="preserve">12 months. </w:t>
      </w:r>
      <w:r w:rsidR="009C7F82" w:rsidRPr="0042055E">
        <w:t xml:space="preserve">This is with the caveat of the safeguarding Sergeants professional judgement based on information and intelligence available, based on </w:t>
      </w:r>
      <w:r w:rsidR="006054D3">
        <w:t xml:space="preserve">the </w:t>
      </w:r>
      <w:r w:rsidR="009C7F82" w:rsidRPr="0042055E">
        <w:t>National Decision making model.</w:t>
      </w:r>
    </w:p>
    <w:p w14:paraId="7ABE608B" w14:textId="6E8FE407" w:rsidR="00AB2428" w:rsidRPr="0042055E" w:rsidRDefault="00AB2428" w:rsidP="0042055E">
      <w:r w:rsidRPr="0042055E">
        <w:t>The second incident will involve:</w:t>
      </w:r>
    </w:p>
    <w:p w14:paraId="7ABE608C" w14:textId="77777777" w:rsidR="00AB2428" w:rsidRPr="0042055E" w:rsidRDefault="00AB2428" w:rsidP="0042055E">
      <w:pPr>
        <w:pStyle w:val="ListParagraph"/>
        <w:numPr>
          <w:ilvl w:val="0"/>
          <w:numId w:val="32"/>
        </w:numPr>
      </w:pPr>
      <w:r w:rsidRPr="0042055E">
        <w:t>violence or threats of violence to the victim and/or their property, AND/OR</w:t>
      </w:r>
    </w:p>
    <w:p w14:paraId="7ABE608D" w14:textId="77777777" w:rsidR="00AB2428" w:rsidRPr="0042055E" w:rsidRDefault="00AB2428" w:rsidP="0042055E">
      <w:pPr>
        <w:pStyle w:val="ListParagraph"/>
        <w:numPr>
          <w:ilvl w:val="0"/>
          <w:numId w:val="32"/>
        </w:numPr>
      </w:pPr>
      <w:r w:rsidRPr="0042055E">
        <w:t>where there is a pattern of stalking or harassment, AND/OR</w:t>
      </w:r>
    </w:p>
    <w:p w14:paraId="7ABE608E" w14:textId="77777777" w:rsidR="00AB2428" w:rsidRPr="0042055E" w:rsidRDefault="00AB2428" w:rsidP="0042055E">
      <w:pPr>
        <w:pStyle w:val="ListParagraph"/>
        <w:numPr>
          <w:ilvl w:val="0"/>
          <w:numId w:val="32"/>
        </w:numPr>
      </w:pPr>
      <w:r w:rsidRPr="0042055E">
        <w:t>where rape or sexual violence or abuse is disclosed</w:t>
      </w:r>
    </w:p>
    <w:p w14:paraId="7ABE608F" w14:textId="52488711" w:rsidR="001D5FD1" w:rsidRPr="0042055E" w:rsidRDefault="001D5FD1" w:rsidP="006054D3">
      <w:pPr>
        <w:pStyle w:val="ListParagraph"/>
        <w:ind w:left="1080" w:firstLine="0"/>
      </w:pPr>
    </w:p>
    <w:p w14:paraId="7ABE6090" w14:textId="77777777" w:rsidR="00AB2428" w:rsidRPr="0042055E" w:rsidRDefault="00AB2428" w:rsidP="0042055E">
      <w:r w:rsidRPr="0042055E">
        <w:t xml:space="preserve">Although the following cases will be discussed at MARAC, for data recording purposes </w:t>
      </w:r>
      <w:r w:rsidR="001944DB" w:rsidRPr="0042055E">
        <w:t>they will</w:t>
      </w:r>
      <w:r w:rsidRPr="0042055E">
        <w:t xml:space="preserve"> not </w:t>
      </w:r>
      <w:r w:rsidR="001944DB" w:rsidRPr="0042055E">
        <w:t xml:space="preserve">be </w:t>
      </w:r>
      <w:r w:rsidRPr="0042055E">
        <w:t>counted as MARAC repeat cases:</w:t>
      </w:r>
    </w:p>
    <w:p w14:paraId="7ABE6091" w14:textId="7472414D" w:rsidR="00AB2428" w:rsidRPr="0042055E" w:rsidRDefault="009C7F82" w:rsidP="0042055E">
      <w:pPr>
        <w:pStyle w:val="ListParagraph"/>
        <w:numPr>
          <w:ilvl w:val="0"/>
          <w:numId w:val="33"/>
        </w:numPr>
      </w:pPr>
      <w:r>
        <w:t xml:space="preserve">Where the case has involves the </w:t>
      </w:r>
      <w:r w:rsidR="00AB2428" w:rsidRPr="0042055E">
        <w:t>same victim, but a different perpetrator(s)</w:t>
      </w:r>
    </w:p>
    <w:p w14:paraId="7ABE6092" w14:textId="5E402B39" w:rsidR="00AB2428" w:rsidRPr="0042055E" w:rsidRDefault="009C7F82" w:rsidP="0042055E">
      <w:pPr>
        <w:pStyle w:val="ListParagraph"/>
        <w:numPr>
          <w:ilvl w:val="0"/>
          <w:numId w:val="33"/>
        </w:numPr>
      </w:pPr>
      <w:r>
        <w:t xml:space="preserve">Where the case </w:t>
      </w:r>
      <w:r w:rsidR="00AB2428" w:rsidRPr="0042055E">
        <w:t>involves the same perpetrator, but a different victim(s)</w:t>
      </w:r>
    </w:p>
    <w:p w14:paraId="7ABE6093" w14:textId="28DB2F7C" w:rsidR="00AB2428" w:rsidRPr="0042055E" w:rsidRDefault="00FB5766" w:rsidP="0042055E">
      <w:pPr>
        <w:pStyle w:val="ListParagraph"/>
        <w:numPr>
          <w:ilvl w:val="0"/>
          <w:numId w:val="33"/>
        </w:numPr>
        <w:rPr>
          <w:b/>
        </w:rPr>
      </w:pPr>
      <w:r>
        <w:t xml:space="preserve"> W</w:t>
      </w:r>
      <w:r w:rsidR="008C56F3">
        <w:t>here the previous discussion</w:t>
      </w:r>
      <w:r w:rsidR="00AB2428" w:rsidRPr="0042055E">
        <w:t xml:space="preserve"> takes place at a different MARAC.  It is accepted that this is a repeat incident, but will not be recorded as such for the originating MARAC.</w:t>
      </w:r>
      <w:r w:rsidR="00191318" w:rsidRPr="0042055E">
        <w:t xml:space="preserve"> </w:t>
      </w:r>
    </w:p>
    <w:p w14:paraId="7ABE6094" w14:textId="6B72F5C8" w:rsidR="00A67202" w:rsidRPr="0042055E" w:rsidRDefault="00AB2428" w:rsidP="0042055E">
      <w:pPr>
        <w:pStyle w:val="ListParagraph"/>
        <w:numPr>
          <w:ilvl w:val="0"/>
          <w:numId w:val="33"/>
        </w:numPr>
      </w:pPr>
      <w:r w:rsidRPr="0042055E">
        <w:t xml:space="preserve">cases </w:t>
      </w:r>
      <w:r w:rsidR="008C56F3">
        <w:t>discussed over 12 months ago</w:t>
      </w:r>
    </w:p>
    <w:p w14:paraId="7ABE6095" w14:textId="77777777" w:rsidR="00AF71B9" w:rsidRPr="0042055E" w:rsidRDefault="00AF71B9" w:rsidP="0042055E"/>
    <w:p w14:paraId="7ABE6098" w14:textId="77777777" w:rsidR="00AB2428" w:rsidRPr="0042055E" w:rsidRDefault="00AB2428" w:rsidP="0042055E">
      <w:pPr>
        <w:pStyle w:val="Heading2"/>
        <w:spacing w:before="0"/>
      </w:pPr>
      <w:r w:rsidRPr="0042055E">
        <w:t xml:space="preserve">MARAC Criteria for 16 – 17 year old victims </w:t>
      </w:r>
    </w:p>
    <w:p w14:paraId="7ABE6099" w14:textId="77777777" w:rsidR="00AB2428" w:rsidRDefault="00AB2428" w:rsidP="0042055E">
      <w:r w:rsidRPr="0042055E">
        <w:lastRenderedPageBreak/>
        <w:t>Child protection processes/procedures will always take precedence for safeguarding concerns relating to 16-17 year old domestic violence victims.  A discussion will take place between children and young people’s services and adult services to agree the most appropriate actions, and these will be delivered in partnership.</w:t>
      </w:r>
      <w:r w:rsidR="004626C9">
        <w:t xml:space="preserve">  </w:t>
      </w:r>
      <w:r w:rsidRPr="0042055E">
        <w:t>Referral to MARAC of a 16-17 year old can be made if the c</w:t>
      </w:r>
      <w:r w:rsidR="004626C9">
        <w:t>ase meets the MARAC threshold.</w:t>
      </w:r>
    </w:p>
    <w:p w14:paraId="7ABE609A" w14:textId="77777777" w:rsidR="004626C9" w:rsidRPr="0042055E" w:rsidRDefault="004626C9" w:rsidP="0042055E"/>
    <w:p w14:paraId="7ABE609B" w14:textId="5663CCF6" w:rsidR="00AB2428" w:rsidRPr="0042055E" w:rsidRDefault="00ED0B53" w:rsidP="0042055E">
      <w:r w:rsidRPr="0042055E">
        <w:t>There is a Young Persons DASHH Risk Indicator Checklist is</w:t>
      </w:r>
      <w:r w:rsidR="001944DB" w:rsidRPr="0042055E">
        <w:t xml:space="preserve"> available to assess the level of risk for those aged 16-</w:t>
      </w:r>
      <w:r w:rsidR="00BA4D5A" w:rsidRPr="0042055E">
        <w:t>17 at</w:t>
      </w:r>
      <w:r w:rsidRPr="0042055E">
        <w:t xml:space="preserve"> </w:t>
      </w:r>
      <w:r w:rsidR="001944DB" w:rsidRPr="0042055E">
        <w:t>Appendix</w:t>
      </w:r>
      <w:r w:rsidRPr="0042055E">
        <w:t xml:space="preserve"> 4.  This Risk Indicator checklist is the same, but with the wording of questions being age appropriate. </w:t>
      </w:r>
    </w:p>
    <w:p w14:paraId="7ABE609C" w14:textId="77777777" w:rsidR="00A67202" w:rsidRPr="0042055E" w:rsidRDefault="00A67202" w:rsidP="0042055E">
      <w:pPr>
        <w:rPr>
          <w:color w:val="FF0000"/>
          <w:shd w:val="clear" w:color="auto" w:fill="FFFF00"/>
        </w:rPr>
      </w:pPr>
    </w:p>
    <w:p w14:paraId="7ABE609D" w14:textId="77777777" w:rsidR="00AB2428" w:rsidRPr="0042055E" w:rsidRDefault="00AB2428" w:rsidP="0042055E">
      <w:pPr>
        <w:pStyle w:val="Heading2"/>
        <w:spacing w:before="0"/>
      </w:pPr>
      <w:r w:rsidRPr="0042055E">
        <w:t xml:space="preserve"> MARAC Referral Process</w:t>
      </w:r>
    </w:p>
    <w:p w14:paraId="7ABE609E" w14:textId="77777777" w:rsidR="00ED0B53" w:rsidRPr="0042055E" w:rsidRDefault="00ED0B53" w:rsidP="0042055E">
      <w:r w:rsidRPr="0042055E">
        <w:t xml:space="preserve">The MARAC referral form is attached at Appendix 5 and </w:t>
      </w:r>
      <w:r w:rsidR="00AB2428" w:rsidRPr="0042055E">
        <w:t>will be used by all agencies referring cases to MARAC.  The form should include as much information as possible,</w:t>
      </w:r>
      <w:r w:rsidRPr="0042055E">
        <w:t xml:space="preserve"> but the following information is mandatory:</w:t>
      </w:r>
    </w:p>
    <w:p w14:paraId="7ABE609F" w14:textId="77777777" w:rsidR="00ED0B53" w:rsidRPr="0042055E" w:rsidRDefault="00ED0B53" w:rsidP="0042055E">
      <w:pPr>
        <w:pStyle w:val="ListParagraph"/>
        <w:numPr>
          <w:ilvl w:val="0"/>
          <w:numId w:val="34"/>
        </w:numPr>
      </w:pPr>
      <w:r w:rsidRPr="0042055E">
        <w:t>Names of victim, offender and children</w:t>
      </w:r>
    </w:p>
    <w:p w14:paraId="7ABE60A0" w14:textId="77777777" w:rsidR="00ED0B53" w:rsidRPr="0042055E" w:rsidRDefault="00ED0B53" w:rsidP="0042055E">
      <w:pPr>
        <w:pStyle w:val="ListParagraph"/>
        <w:numPr>
          <w:ilvl w:val="0"/>
          <w:numId w:val="34"/>
        </w:numPr>
      </w:pPr>
      <w:r w:rsidRPr="0042055E">
        <w:t>Date of Birth for victim, offender and children</w:t>
      </w:r>
    </w:p>
    <w:p w14:paraId="7ABE60A1" w14:textId="77777777" w:rsidR="00ED0B53" w:rsidRPr="0042055E" w:rsidRDefault="00ED0B53" w:rsidP="0042055E">
      <w:pPr>
        <w:pStyle w:val="ListParagraph"/>
        <w:numPr>
          <w:ilvl w:val="0"/>
          <w:numId w:val="34"/>
        </w:numPr>
      </w:pPr>
      <w:r w:rsidRPr="0042055E">
        <w:t>Addresses for Victim, offender and children</w:t>
      </w:r>
    </w:p>
    <w:p w14:paraId="0AD37C9D" w14:textId="4DEB986C" w:rsidR="00A5243A" w:rsidRDefault="00ED0B53" w:rsidP="00A5243A">
      <w:pPr>
        <w:pStyle w:val="ListParagraph"/>
        <w:numPr>
          <w:ilvl w:val="0"/>
          <w:numId w:val="34"/>
        </w:numPr>
      </w:pPr>
      <w:r w:rsidRPr="0042055E">
        <w:t>Reason for referral (as per qualifying criteria)</w:t>
      </w:r>
      <w:r w:rsidR="00046805">
        <w:t xml:space="preserve"> – risk factors must be clearly documented</w:t>
      </w:r>
      <w:r w:rsidR="00A5243A">
        <w:t xml:space="preserve"> whether the victim has been informed that their information is being shared under The Crime and Disorder Act 1998, and Articles 6 &amp; 9 of The General Data Protection Regulations 2016/679 for the purposes of prevention and detection of crime, for serious harm or matter of life or death</w:t>
      </w:r>
    </w:p>
    <w:p w14:paraId="1123CD3F" w14:textId="77777777" w:rsidR="00A5243A" w:rsidRPr="0042055E" w:rsidRDefault="00A5243A" w:rsidP="00A5243A">
      <w:pPr>
        <w:pStyle w:val="ListParagraph"/>
        <w:numPr>
          <w:ilvl w:val="0"/>
          <w:numId w:val="34"/>
        </w:numPr>
      </w:pPr>
      <w:r w:rsidRPr="0042055E">
        <w:t>If case is a repeat (as per repeat definitions)</w:t>
      </w:r>
    </w:p>
    <w:p w14:paraId="62435693" w14:textId="7CD26690" w:rsidR="00A5243A" w:rsidRDefault="00A5243A" w:rsidP="00A5243A">
      <w:pPr>
        <w:pStyle w:val="ListParagraph"/>
        <w:numPr>
          <w:ilvl w:val="0"/>
          <w:numId w:val="34"/>
        </w:numPr>
      </w:pPr>
      <w:r w:rsidRPr="0042055E">
        <w:t xml:space="preserve">If the referral is based on professional judgment, all concerns should be documented clearly on the referral form.  </w:t>
      </w:r>
    </w:p>
    <w:tbl>
      <w:tblPr>
        <w:tblW w:w="11307" w:type="dxa"/>
        <w:tblInd w:w="-108" w:type="dxa"/>
        <w:tblBorders>
          <w:top w:val="nil"/>
          <w:left w:val="nil"/>
          <w:bottom w:val="nil"/>
          <w:right w:val="nil"/>
        </w:tblBorders>
        <w:tblLayout w:type="fixed"/>
        <w:tblLook w:val="0000" w:firstRow="0" w:lastRow="0" w:firstColumn="0" w:lastColumn="0" w:noHBand="0" w:noVBand="0"/>
      </w:tblPr>
      <w:tblGrid>
        <w:gridCol w:w="4233"/>
        <w:gridCol w:w="6790"/>
        <w:gridCol w:w="284"/>
      </w:tblGrid>
      <w:tr w:rsidR="005F28FA" w:rsidRPr="005F28FA" w14:paraId="2D253600" w14:textId="77777777" w:rsidTr="00C4453E">
        <w:trPr>
          <w:trHeight w:val="93"/>
        </w:trPr>
        <w:tc>
          <w:tcPr>
            <w:tcW w:w="4233" w:type="dxa"/>
          </w:tcPr>
          <w:p w14:paraId="6F2E05D7" w14:textId="56D3ABA6" w:rsidR="005F28FA" w:rsidRPr="005F28FA" w:rsidRDefault="005F28FA" w:rsidP="005F28FA">
            <w:pPr>
              <w:autoSpaceDE w:val="0"/>
              <w:autoSpaceDN w:val="0"/>
              <w:adjustRightInd w:val="0"/>
              <w:ind w:firstLine="0"/>
              <w:rPr>
                <w:rFonts w:ascii="Arial" w:hAnsi="Arial" w:cs="Arial"/>
                <w:color w:val="000000"/>
                <w:sz w:val="20"/>
                <w:szCs w:val="20"/>
              </w:rPr>
            </w:pPr>
          </w:p>
        </w:tc>
        <w:tc>
          <w:tcPr>
            <w:tcW w:w="7074" w:type="dxa"/>
            <w:gridSpan w:val="2"/>
          </w:tcPr>
          <w:p w14:paraId="53A2F1DB" w14:textId="51D79306" w:rsidR="005F28FA" w:rsidRPr="005F28FA" w:rsidRDefault="005F28FA" w:rsidP="005F28FA">
            <w:pPr>
              <w:autoSpaceDE w:val="0"/>
              <w:autoSpaceDN w:val="0"/>
              <w:adjustRightInd w:val="0"/>
              <w:ind w:firstLine="0"/>
              <w:rPr>
                <w:rFonts w:ascii="Arial" w:hAnsi="Arial" w:cs="Arial"/>
                <w:color w:val="000000"/>
                <w:sz w:val="20"/>
                <w:szCs w:val="20"/>
              </w:rPr>
            </w:pPr>
          </w:p>
        </w:tc>
      </w:tr>
      <w:tr w:rsidR="005F28FA" w:rsidRPr="005F28FA" w14:paraId="267EFF1B" w14:textId="77777777" w:rsidTr="00C4453E">
        <w:trPr>
          <w:trHeight w:val="213"/>
        </w:trPr>
        <w:tc>
          <w:tcPr>
            <w:tcW w:w="11023" w:type="dxa"/>
            <w:gridSpan w:val="2"/>
          </w:tcPr>
          <w:p w14:paraId="28F8AF68" w14:textId="4DA77DE4" w:rsidR="00A5243A" w:rsidRDefault="00A5243A" w:rsidP="00A5243A">
            <w:pPr>
              <w:ind w:firstLine="0"/>
            </w:pPr>
            <w:r>
              <w:t xml:space="preserve">The form should be completed electronically </w:t>
            </w:r>
            <w:r w:rsidR="00C4453E">
              <w:t>a</w:t>
            </w:r>
            <w:r>
              <w:t>nd sent via secure email to the MARAC C</w:t>
            </w:r>
            <w:r w:rsidR="00C4453E">
              <w:t>oo</w:t>
            </w:r>
            <w:r>
              <w:t xml:space="preserve">rdinator at: </w:t>
            </w:r>
            <w:hyperlink r:id="rId11" w:history="1">
              <w:r w:rsidRPr="00DD66DE">
                <w:rPr>
                  <w:rStyle w:val="Hyperlink"/>
                </w:rPr>
                <w:t>marac@wolverhampton.gcsx.gov.uk</w:t>
              </w:r>
            </w:hyperlink>
            <w:r>
              <w:t xml:space="preserve">. </w:t>
            </w:r>
          </w:p>
          <w:p w14:paraId="676DEEFD" w14:textId="77777777" w:rsidR="00A5243A" w:rsidRDefault="00A5243A" w:rsidP="00A5243A">
            <w:pPr>
              <w:ind w:firstLine="0"/>
            </w:pPr>
            <w:r>
              <w:t xml:space="preserve">Should the referring agency not have access to a secure email address, the referral form should be sent to </w:t>
            </w:r>
            <w:hyperlink r:id="rId12" w:history="1">
              <w:r w:rsidRPr="00DD66DE">
                <w:rPr>
                  <w:rStyle w:val="Hyperlink"/>
                </w:rPr>
                <w:t>marac@wolverhampton.gov.uk</w:t>
              </w:r>
            </w:hyperlink>
            <w:r>
              <w:t xml:space="preserve"> using encrypted mail. </w:t>
            </w:r>
          </w:p>
          <w:p w14:paraId="7F764150" w14:textId="77777777" w:rsidR="00A5243A" w:rsidRPr="0042055E" w:rsidRDefault="00A5243A" w:rsidP="00A5243A">
            <w:pPr>
              <w:ind w:firstLine="0"/>
            </w:pPr>
            <w:r w:rsidRPr="0042055E">
              <w:t>MARAC operates on a rolling referral system and cases are listed for the next available weekly meeting.</w:t>
            </w:r>
          </w:p>
          <w:p w14:paraId="76B49F5B" w14:textId="77777777" w:rsidR="00A5243A" w:rsidRPr="0042055E" w:rsidRDefault="00A5243A" w:rsidP="00A5243A"/>
          <w:p w14:paraId="079576DE" w14:textId="175D3BCF" w:rsidR="005F28FA" w:rsidRPr="005F28FA" w:rsidRDefault="00A5243A" w:rsidP="006054D3">
            <w:pPr>
              <w:rPr>
                <w:rFonts w:ascii="Arial" w:hAnsi="Arial" w:cs="Arial"/>
                <w:color w:val="000000"/>
                <w:sz w:val="20"/>
                <w:szCs w:val="20"/>
              </w:rPr>
            </w:pPr>
            <w:r>
              <w:t xml:space="preserve">All referring agencies should discuss consent and explain the MARAC process to the victim </w:t>
            </w:r>
            <w:r w:rsidRPr="0042055E">
              <w:t>and where possible a copy of the victim’s MARAC leaflet is to be given, as appendix 6 (MARAC Professionals Leaflet is at Appendix 7)</w:t>
            </w:r>
          </w:p>
        </w:tc>
        <w:tc>
          <w:tcPr>
            <w:tcW w:w="284" w:type="dxa"/>
          </w:tcPr>
          <w:p w14:paraId="0BFDE676" w14:textId="56301F00" w:rsidR="005F28FA" w:rsidRPr="005F28FA" w:rsidRDefault="005F28FA" w:rsidP="005F28FA">
            <w:pPr>
              <w:autoSpaceDE w:val="0"/>
              <w:autoSpaceDN w:val="0"/>
              <w:adjustRightInd w:val="0"/>
              <w:ind w:firstLine="0"/>
              <w:rPr>
                <w:rFonts w:ascii="Arial" w:hAnsi="Arial" w:cs="Arial"/>
                <w:color w:val="000000"/>
                <w:sz w:val="20"/>
                <w:szCs w:val="20"/>
              </w:rPr>
            </w:pPr>
          </w:p>
        </w:tc>
      </w:tr>
      <w:tr w:rsidR="005F28FA" w:rsidRPr="005F28FA" w14:paraId="04AE656B" w14:textId="77777777" w:rsidTr="00C4453E">
        <w:trPr>
          <w:trHeight w:val="213"/>
        </w:trPr>
        <w:tc>
          <w:tcPr>
            <w:tcW w:w="4233" w:type="dxa"/>
          </w:tcPr>
          <w:p w14:paraId="710D7829" w14:textId="3222A636" w:rsidR="005F28FA" w:rsidRPr="005F28FA" w:rsidRDefault="005F28FA" w:rsidP="005F28FA">
            <w:pPr>
              <w:autoSpaceDE w:val="0"/>
              <w:autoSpaceDN w:val="0"/>
              <w:adjustRightInd w:val="0"/>
              <w:ind w:firstLine="0"/>
              <w:rPr>
                <w:rFonts w:ascii="Arial" w:hAnsi="Arial" w:cs="Arial"/>
                <w:color w:val="000000"/>
                <w:sz w:val="20"/>
                <w:szCs w:val="20"/>
              </w:rPr>
            </w:pPr>
          </w:p>
        </w:tc>
        <w:tc>
          <w:tcPr>
            <w:tcW w:w="7074" w:type="dxa"/>
            <w:gridSpan w:val="2"/>
          </w:tcPr>
          <w:p w14:paraId="2CC7B66E" w14:textId="0F222A54" w:rsidR="005F28FA" w:rsidRPr="005F28FA" w:rsidRDefault="005F28FA" w:rsidP="005F28FA">
            <w:pPr>
              <w:autoSpaceDE w:val="0"/>
              <w:autoSpaceDN w:val="0"/>
              <w:adjustRightInd w:val="0"/>
              <w:ind w:firstLine="0"/>
              <w:rPr>
                <w:rFonts w:ascii="Arial" w:hAnsi="Arial" w:cs="Arial"/>
                <w:color w:val="000000"/>
                <w:sz w:val="20"/>
                <w:szCs w:val="20"/>
              </w:rPr>
            </w:pPr>
          </w:p>
        </w:tc>
      </w:tr>
    </w:tbl>
    <w:p w14:paraId="7ABE60A9" w14:textId="77777777" w:rsidR="00AB2428" w:rsidRPr="0042055E" w:rsidRDefault="00AB2428" w:rsidP="0042055E">
      <w:pPr>
        <w:pStyle w:val="Heading2"/>
        <w:spacing w:before="0"/>
      </w:pPr>
      <w:r w:rsidRPr="0042055E">
        <w:t>MARAC List and Agenda</w:t>
      </w:r>
    </w:p>
    <w:p w14:paraId="7ABE60AA" w14:textId="4EEBF11B" w:rsidR="00AB2428" w:rsidRPr="0042055E" w:rsidRDefault="00AB2428" w:rsidP="0042055E">
      <w:r w:rsidRPr="0042055E">
        <w:t>The MARA</w:t>
      </w:r>
      <w:r w:rsidR="007E4720" w:rsidRPr="0042055E">
        <w:t xml:space="preserve">C agenda will be circulated 7 </w:t>
      </w:r>
      <w:r w:rsidRPr="0042055E">
        <w:t>days (including weekends) prior to the MARAC meeting.</w:t>
      </w:r>
      <w:r w:rsidR="00437C4D">
        <w:t xml:space="preserve"> </w:t>
      </w:r>
      <w:r w:rsidR="002F4B9A">
        <w:t xml:space="preserve">There is a section on the MARAC agenda for agencies to document their research prior to the meeting. </w:t>
      </w:r>
    </w:p>
    <w:p w14:paraId="7ABE60AC" w14:textId="77777777" w:rsidR="00AB2428" w:rsidRPr="0042055E" w:rsidRDefault="00AB2428" w:rsidP="0042055E"/>
    <w:p w14:paraId="7ABE60AD" w14:textId="77777777" w:rsidR="00AB2428" w:rsidRPr="0042055E" w:rsidRDefault="00AB2428" w:rsidP="0042055E">
      <w:pPr>
        <w:pStyle w:val="Heading2"/>
        <w:spacing w:before="0"/>
      </w:pPr>
      <w:r w:rsidRPr="0042055E">
        <w:t>Actions prior to MARAC</w:t>
      </w:r>
    </w:p>
    <w:p w14:paraId="7ABE60AE" w14:textId="0BDE3779" w:rsidR="00AB2428" w:rsidRPr="0042055E" w:rsidRDefault="00A7447A" w:rsidP="0042055E">
      <w:r w:rsidRPr="0042055E">
        <w:t>Any safeguarding</w:t>
      </w:r>
      <w:r w:rsidR="007E4720" w:rsidRPr="0042055E">
        <w:t xml:space="preserve"> needs </w:t>
      </w:r>
      <w:r w:rsidR="00AB2428" w:rsidRPr="0042055E">
        <w:t xml:space="preserve">MUST be dealt with immediately and should not wait for </w:t>
      </w:r>
      <w:r w:rsidR="00C4453E">
        <w:t>the next</w:t>
      </w:r>
      <w:r w:rsidR="00AB2428" w:rsidRPr="0042055E">
        <w:t xml:space="preserve"> MARAC meeting</w:t>
      </w:r>
      <w:r w:rsidR="00C4453E">
        <w:t>.</w:t>
      </w:r>
    </w:p>
    <w:p w14:paraId="7ABE60AF" w14:textId="77777777" w:rsidR="00BA4D5A" w:rsidRPr="0042055E" w:rsidRDefault="00BA4D5A" w:rsidP="0042055E"/>
    <w:p w14:paraId="7ABE60B0" w14:textId="77777777" w:rsidR="00AB2428" w:rsidRPr="0042055E" w:rsidRDefault="00AB2428" w:rsidP="0042055E">
      <w:r w:rsidRPr="0042055E">
        <w:t xml:space="preserve">Referring agencies are responsible for ensuring that safeguarding concerns </w:t>
      </w:r>
      <w:r w:rsidR="007E4720" w:rsidRPr="0042055E">
        <w:t xml:space="preserve">are </w:t>
      </w:r>
      <w:r w:rsidRPr="0042055E">
        <w:t xml:space="preserve">alerted to appropriate services in line with </w:t>
      </w:r>
      <w:r w:rsidR="007E4720" w:rsidRPr="0042055E">
        <w:t>their agency’s</w:t>
      </w:r>
      <w:r w:rsidRPr="0042055E">
        <w:t xml:space="preserve"> Safeguarding policies and procedures. </w:t>
      </w:r>
    </w:p>
    <w:p w14:paraId="7ABE60B1" w14:textId="77777777" w:rsidR="005E0D5D" w:rsidRPr="0042055E" w:rsidRDefault="005E0D5D" w:rsidP="0042055E"/>
    <w:p w14:paraId="7ABE60B2" w14:textId="3DA7C44D" w:rsidR="00AB2428" w:rsidRPr="0042055E" w:rsidRDefault="00AB2428" w:rsidP="0042055E">
      <w:r w:rsidRPr="0042055E">
        <w:t xml:space="preserve">All agencies are expected to systematically </w:t>
      </w:r>
      <w:r w:rsidR="00C4453E">
        <w:t>‘</w:t>
      </w:r>
      <w:r w:rsidRPr="0042055E">
        <w:t>flag and tag</w:t>
      </w:r>
      <w:r w:rsidR="00C4453E">
        <w:t>’</w:t>
      </w:r>
      <w:r w:rsidRPr="0042055E">
        <w:t xml:space="preserve"> </w:t>
      </w:r>
      <w:r w:rsidR="009D554E">
        <w:t xml:space="preserve">MARAC family subject </w:t>
      </w:r>
      <w:r w:rsidRPr="0042055E">
        <w:t>files, and to remove flags after a 12</w:t>
      </w:r>
      <w:r w:rsidR="009D554E">
        <w:t>-</w:t>
      </w:r>
      <w:r w:rsidRPr="0042055E">
        <w:t>month period if there are no repeat incidents.</w:t>
      </w:r>
      <w:r w:rsidR="00F744A3" w:rsidRPr="0042055E">
        <w:t xml:space="preserve">  </w:t>
      </w:r>
      <w:r w:rsidR="00191318" w:rsidRPr="0042055E">
        <w:t xml:space="preserve">Police will not remove the </w:t>
      </w:r>
      <w:r w:rsidR="006C72BA" w:rsidRPr="0042055E">
        <w:t xml:space="preserve">flag </w:t>
      </w:r>
      <w:r w:rsidR="009D554E">
        <w:t>from</w:t>
      </w:r>
      <w:r w:rsidR="00F744A3" w:rsidRPr="0042055E">
        <w:t xml:space="preserve"> their database.</w:t>
      </w:r>
    </w:p>
    <w:p w14:paraId="7ABE60B3" w14:textId="1034C2E3" w:rsidR="00AB2428" w:rsidRDefault="00AB2428" w:rsidP="0042055E"/>
    <w:p w14:paraId="7ABE60B4" w14:textId="3C3573EE" w:rsidR="00EB2CEE" w:rsidRPr="0042055E" w:rsidRDefault="009D554E" w:rsidP="003B3260">
      <w:r>
        <w:t>The MARAC C</w:t>
      </w:r>
      <w:r w:rsidR="00A60ACA">
        <w:t>oordinator will refer all cases to an appropriate Independent Domestic Violence Adviser (IDVA) prior to MARAC</w:t>
      </w:r>
      <w:r>
        <w:t xml:space="preserve"> (see below table of IDVA</w:t>
      </w:r>
      <w:r w:rsidR="002E23D9">
        <w:t>s in Wolverhampton).</w:t>
      </w:r>
      <w:r>
        <w:t xml:space="preserve"> </w:t>
      </w:r>
      <w:r w:rsidR="00AB2428" w:rsidRPr="0042055E">
        <w:t xml:space="preserve"> IDVA</w:t>
      </w:r>
      <w:r w:rsidR="002E23D9">
        <w:t>s</w:t>
      </w:r>
      <w:r w:rsidR="00AB2428" w:rsidRPr="0042055E">
        <w:t xml:space="preserve"> provide specialist crisis intervention and safety planning to </w:t>
      </w:r>
      <w:r>
        <w:t xml:space="preserve">high risk </w:t>
      </w:r>
      <w:r w:rsidR="00AB2428" w:rsidRPr="0042055E">
        <w:t>domestic violence victims and their families prior to MARAC.</w:t>
      </w:r>
      <w:r w:rsidR="00EB2CEE" w:rsidRPr="0042055E">
        <w:t xml:space="preserve">  </w:t>
      </w:r>
    </w:p>
    <w:p w14:paraId="7ABE60B6" w14:textId="24AD2407" w:rsidR="00A67202" w:rsidRPr="0042055E" w:rsidRDefault="001F6056" w:rsidP="0042055E">
      <w:r w:rsidRPr="0042055E">
        <w:t>Where there is reciprocal violence</w:t>
      </w:r>
      <w:r w:rsidR="002E23D9">
        <w:t>, the</w:t>
      </w:r>
      <w:r w:rsidRPr="0042055E">
        <w:t xml:space="preserve"> MARAC </w:t>
      </w:r>
      <w:r w:rsidR="009D554E">
        <w:t>Co</w:t>
      </w:r>
      <w:r w:rsidR="002E23D9">
        <w:t xml:space="preserve">ordinator </w:t>
      </w:r>
      <w:r w:rsidRPr="0042055E">
        <w:t>will ref</w:t>
      </w:r>
      <w:r w:rsidR="009D554E">
        <w:t>er the parties to separate IDVA</w:t>
      </w:r>
      <w:r w:rsidRPr="0042055E">
        <w:t>s</w:t>
      </w:r>
    </w:p>
    <w:p w14:paraId="7ABE60B7" w14:textId="77777777" w:rsidR="006C72BA" w:rsidRPr="0042055E" w:rsidRDefault="006C72BA" w:rsidP="0042055E"/>
    <w:p w14:paraId="7ABE60B8" w14:textId="77777777" w:rsidR="001F6056" w:rsidRPr="0042055E" w:rsidRDefault="001F6056" w:rsidP="0042055E">
      <w:pPr>
        <w:pStyle w:val="Heading2"/>
        <w:spacing w:before="0"/>
      </w:pPr>
      <w:r w:rsidRPr="0042055E">
        <w:t>Wolverhampton Independent Domestic Violence Advisors</w:t>
      </w:r>
    </w:p>
    <w:tbl>
      <w:tblPr>
        <w:tblStyle w:val="TableGrid"/>
        <w:tblpPr w:leftFromText="180" w:rightFromText="180" w:vertAnchor="text" w:horzAnchor="margin" w:tblpXSpec="center" w:tblpY="113"/>
        <w:tblW w:w="10349" w:type="dxa"/>
        <w:tblLayout w:type="fixed"/>
        <w:tblLook w:val="01E0" w:firstRow="1" w:lastRow="1" w:firstColumn="1" w:lastColumn="1" w:noHBand="0" w:noVBand="0"/>
      </w:tblPr>
      <w:tblGrid>
        <w:gridCol w:w="3261"/>
        <w:gridCol w:w="3566"/>
        <w:gridCol w:w="3522"/>
      </w:tblGrid>
      <w:tr w:rsidR="001816DF" w:rsidRPr="0042055E" w14:paraId="32983977" w14:textId="77777777" w:rsidTr="006C72BA">
        <w:trPr>
          <w:trHeight w:val="20"/>
        </w:trPr>
        <w:tc>
          <w:tcPr>
            <w:tcW w:w="3261" w:type="dxa"/>
            <w:shd w:val="clear" w:color="auto" w:fill="95B3D7" w:themeFill="accent1" w:themeFillTint="99"/>
          </w:tcPr>
          <w:p w14:paraId="1B268A08" w14:textId="637D0CFF" w:rsidR="001816DF" w:rsidRPr="0042055E" w:rsidRDefault="001816DF" w:rsidP="001816DF">
            <w:pPr>
              <w:pStyle w:val="Heading5"/>
              <w:jc w:val="center"/>
              <w:rPr>
                <w:color w:val="auto"/>
              </w:rPr>
            </w:pPr>
            <w:r w:rsidRPr="0042055E">
              <w:rPr>
                <w:color w:val="auto"/>
              </w:rPr>
              <w:t>Annie Murphy</w:t>
            </w:r>
          </w:p>
        </w:tc>
        <w:tc>
          <w:tcPr>
            <w:tcW w:w="3566" w:type="dxa"/>
            <w:shd w:val="clear" w:color="auto" w:fill="95B3D7" w:themeFill="accent1" w:themeFillTint="99"/>
          </w:tcPr>
          <w:p w14:paraId="308A10DA" w14:textId="4F688B92" w:rsidR="001816DF" w:rsidDel="00550A15" w:rsidRDefault="001816DF" w:rsidP="001816DF">
            <w:pPr>
              <w:pStyle w:val="Heading5"/>
              <w:jc w:val="center"/>
              <w:rPr>
                <w:color w:val="auto"/>
              </w:rPr>
            </w:pPr>
            <w:r w:rsidRPr="0042055E">
              <w:rPr>
                <w:color w:val="auto"/>
              </w:rPr>
              <w:t>Wolverhampton Homes IDVA</w:t>
            </w:r>
          </w:p>
        </w:tc>
        <w:tc>
          <w:tcPr>
            <w:tcW w:w="3522" w:type="dxa"/>
            <w:shd w:val="clear" w:color="auto" w:fill="95B3D7" w:themeFill="accent1" w:themeFillTint="99"/>
          </w:tcPr>
          <w:p w14:paraId="3BB53AA9" w14:textId="78BF4052" w:rsidR="001816DF" w:rsidRPr="0042055E" w:rsidRDefault="001816DF" w:rsidP="00F54C70">
            <w:pPr>
              <w:pStyle w:val="Heading5"/>
              <w:jc w:val="center"/>
              <w:rPr>
                <w:color w:val="auto"/>
              </w:rPr>
            </w:pPr>
            <w:r w:rsidRPr="0042055E">
              <w:rPr>
                <w:color w:val="auto"/>
              </w:rPr>
              <w:t>01902 552951 / 07771836078</w:t>
            </w:r>
          </w:p>
        </w:tc>
      </w:tr>
      <w:tr w:rsidR="001816DF" w:rsidRPr="0042055E" w14:paraId="5417F34D" w14:textId="77777777" w:rsidTr="00F54C70">
        <w:trPr>
          <w:trHeight w:val="20"/>
        </w:trPr>
        <w:tc>
          <w:tcPr>
            <w:tcW w:w="3261" w:type="dxa"/>
            <w:shd w:val="clear" w:color="auto" w:fill="auto"/>
          </w:tcPr>
          <w:p w14:paraId="00866062" w14:textId="2CE1A7CB" w:rsidR="001816DF" w:rsidRPr="0042055E" w:rsidRDefault="001816DF" w:rsidP="001816DF">
            <w:pPr>
              <w:pStyle w:val="Heading5"/>
              <w:jc w:val="center"/>
              <w:rPr>
                <w:color w:val="auto"/>
              </w:rPr>
            </w:pPr>
            <w:r w:rsidRPr="0042055E">
              <w:rPr>
                <w:color w:val="auto"/>
              </w:rPr>
              <w:t>Asha Jhali</w:t>
            </w:r>
          </w:p>
        </w:tc>
        <w:tc>
          <w:tcPr>
            <w:tcW w:w="3566" w:type="dxa"/>
            <w:shd w:val="clear" w:color="auto" w:fill="auto"/>
          </w:tcPr>
          <w:p w14:paraId="3E2C3691" w14:textId="0F643159" w:rsidR="001816DF" w:rsidRPr="0042055E" w:rsidRDefault="001816DF" w:rsidP="001816DF">
            <w:pPr>
              <w:pStyle w:val="Heading5"/>
              <w:jc w:val="center"/>
              <w:rPr>
                <w:color w:val="auto"/>
              </w:rPr>
            </w:pPr>
            <w:r w:rsidRPr="0042055E">
              <w:rPr>
                <w:color w:val="auto"/>
              </w:rPr>
              <w:t>BME IDVA</w:t>
            </w:r>
            <w:r w:rsidR="00A94E9F">
              <w:rPr>
                <w:color w:val="auto"/>
              </w:rPr>
              <w:t>, The Haven</w:t>
            </w:r>
          </w:p>
        </w:tc>
        <w:tc>
          <w:tcPr>
            <w:tcW w:w="3522" w:type="dxa"/>
            <w:shd w:val="clear" w:color="auto" w:fill="auto"/>
          </w:tcPr>
          <w:p w14:paraId="41361D89" w14:textId="2D51EB98" w:rsidR="001816DF" w:rsidRPr="0042055E" w:rsidRDefault="005C74A8" w:rsidP="00F54C70">
            <w:pPr>
              <w:ind w:firstLine="0"/>
            </w:pPr>
            <w:r w:rsidRPr="00F54C70">
              <w:rPr>
                <w:rFonts w:asciiTheme="majorHAnsi" w:hAnsiTheme="majorHAnsi" w:cs="Arial"/>
                <w:color w:val="000000"/>
              </w:rPr>
              <w:t>01902 904677</w:t>
            </w:r>
            <w:r w:rsidR="00745AE9">
              <w:rPr>
                <w:rFonts w:asciiTheme="majorHAnsi" w:hAnsiTheme="majorHAnsi" w:cs="Arial"/>
                <w:color w:val="000000"/>
              </w:rPr>
              <w:t xml:space="preserve"> / </w:t>
            </w:r>
            <w:r w:rsidRPr="00F54C70">
              <w:rPr>
                <w:rFonts w:asciiTheme="majorHAnsi" w:hAnsiTheme="majorHAnsi" w:cs="Arial"/>
                <w:color w:val="000000"/>
              </w:rPr>
              <w:t>07720669065</w:t>
            </w:r>
          </w:p>
        </w:tc>
      </w:tr>
      <w:tr w:rsidR="00E26C13" w:rsidRPr="0042055E" w14:paraId="4D0E8B1E" w14:textId="77777777" w:rsidTr="006C72BA">
        <w:trPr>
          <w:trHeight w:val="20"/>
        </w:trPr>
        <w:tc>
          <w:tcPr>
            <w:tcW w:w="3261" w:type="dxa"/>
            <w:shd w:val="clear" w:color="auto" w:fill="95B3D7" w:themeFill="accent1" w:themeFillTint="99"/>
          </w:tcPr>
          <w:p w14:paraId="320BB884" w14:textId="1C231656" w:rsidR="00E26C13" w:rsidRPr="0042055E" w:rsidRDefault="00E26C13" w:rsidP="00E26C13">
            <w:pPr>
              <w:pStyle w:val="Heading5"/>
              <w:jc w:val="center"/>
              <w:rPr>
                <w:color w:val="auto"/>
              </w:rPr>
            </w:pPr>
            <w:r>
              <w:rPr>
                <w:color w:val="auto"/>
              </w:rPr>
              <w:t>Bhupinder Sandhu</w:t>
            </w:r>
          </w:p>
        </w:tc>
        <w:tc>
          <w:tcPr>
            <w:tcW w:w="3566" w:type="dxa"/>
            <w:shd w:val="clear" w:color="auto" w:fill="95B3D7" w:themeFill="accent1" w:themeFillTint="99"/>
          </w:tcPr>
          <w:p w14:paraId="06B273BA" w14:textId="17A52A66" w:rsidR="00E26C13" w:rsidDel="00550A15" w:rsidRDefault="00E26C13" w:rsidP="00E26C13">
            <w:pPr>
              <w:pStyle w:val="Heading5"/>
              <w:jc w:val="center"/>
              <w:rPr>
                <w:color w:val="auto"/>
              </w:rPr>
            </w:pPr>
            <w:r>
              <w:rPr>
                <w:color w:val="auto"/>
              </w:rPr>
              <w:t>IDVA</w:t>
            </w:r>
            <w:r w:rsidR="00A94E9F">
              <w:rPr>
                <w:color w:val="auto"/>
              </w:rPr>
              <w:t>, The Haven</w:t>
            </w:r>
          </w:p>
        </w:tc>
        <w:tc>
          <w:tcPr>
            <w:tcW w:w="3522" w:type="dxa"/>
            <w:shd w:val="clear" w:color="auto" w:fill="95B3D7" w:themeFill="accent1" w:themeFillTint="99"/>
          </w:tcPr>
          <w:p w14:paraId="070E5CE6" w14:textId="333334B1" w:rsidR="00E26C13" w:rsidRPr="0042055E" w:rsidRDefault="00DD403B" w:rsidP="00F54C70">
            <w:pPr>
              <w:pStyle w:val="Heading5"/>
              <w:jc w:val="center"/>
              <w:rPr>
                <w:color w:val="auto"/>
              </w:rPr>
            </w:pPr>
            <w:r w:rsidRPr="00F54C70">
              <w:rPr>
                <w:rFonts w:cs="Arial"/>
                <w:color w:val="000000"/>
              </w:rPr>
              <w:t>01902 904677</w:t>
            </w:r>
            <w:r>
              <w:rPr>
                <w:rFonts w:cs="Arial"/>
                <w:color w:val="000000"/>
              </w:rPr>
              <w:t xml:space="preserve"> / </w:t>
            </w:r>
            <w:r w:rsidR="00E26C13" w:rsidRPr="00F132AB">
              <w:rPr>
                <w:color w:val="auto"/>
              </w:rPr>
              <w:t>07720669069</w:t>
            </w:r>
          </w:p>
        </w:tc>
      </w:tr>
      <w:tr w:rsidR="00E26C13" w:rsidRPr="0042055E" w14:paraId="4CA7E811" w14:textId="77777777" w:rsidTr="003B3260">
        <w:trPr>
          <w:trHeight w:val="20"/>
        </w:trPr>
        <w:tc>
          <w:tcPr>
            <w:tcW w:w="3261" w:type="dxa"/>
            <w:shd w:val="clear" w:color="auto" w:fill="auto"/>
          </w:tcPr>
          <w:p w14:paraId="27513416" w14:textId="5A41714A" w:rsidR="00E26C13" w:rsidRDefault="00E26C13" w:rsidP="00E26C13">
            <w:pPr>
              <w:pStyle w:val="Heading5"/>
              <w:jc w:val="center"/>
              <w:rPr>
                <w:color w:val="auto"/>
              </w:rPr>
            </w:pPr>
            <w:r w:rsidRPr="0042055E">
              <w:rPr>
                <w:color w:val="auto"/>
              </w:rPr>
              <w:t>Bridget Hickman</w:t>
            </w:r>
          </w:p>
        </w:tc>
        <w:tc>
          <w:tcPr>
            <w:tcW w:w="3566" w:type="dxa"/>
            <w:shd w:val="clear" w:color="auto" w:fill="auto"/>
          </w:tcPr>
          <w:p w14:paraId="7147F825" w14:textId="48F5DB3B" w:rsidR="00E26C13" w:rsidRDefault="00E26C13" w:rsidP="00E26C13">
            <w:pPr>
              <w:pStyle w:val="Heading5"/>
              <w:jc w:val="center"/>
              <w:rPr>
                <w:color w:val="auto"/>
              </w:rPr>
            </w:pPr>
            <w:r w:rsidRPr="0042055E">
              <w:rPr>
                <w:color w:val="auto"/>
              </w:rPr>
              <w:t>Sexual Violence I</w:t>
            </w:r>
            <w:r w:rsidR="00444A30">
              <w:rPr>
                <w:color w:val="auto"/>
              </w:rPr>
              <w:t>D</w:t>
            </w:r>
            <w:r w:rsidRPr="0042055E">
              <w:rPr>
                <w:color w:val="auto"/>
              </w:rPr>
              <w:t>VA</w:t>
            </w:r>
            <w:r w:rsidR="00A94E9F">
              <w:rPr>
                <w:color w:val="auto"/>
              </w:rPr>
              <w:t>, The Haven</w:t>
            </w:r>
          </w:p>
        </w:tc>
        <w:tc>
          <w:tcPr>
            <w:tcW w:w="3522" w:type="dxa"/>
            <w:shd w:val="clear" w:color="auto" w:fill="auto"/>
          </w:tcPr>
          <w:p w14:paraId="7107A092" w14:textId="7D4301AA" w:rsidR="00E26C13" w:rsidRPr="00F132AB" w:rsidRDefault="00DD403B" w:rsidP="00F54C70">
            <w:pPr>
              <w:pStyle w:val="Heading5"/>
              <w:jc w:val="center"/>
              <w:rPr>
                <w:color w:val="auto"/>
              </w:rPr>
            </w:pPr>
            <w:r w:rsidRPr="00F54C70">
              <w:rPr>
                <w:rFonts w:cs="Arial"/>
                <w:color w:val="000000"/>
              </w:rPr>
              <w:t>01902 904677</w:t>
            </w:r>
            <w:r>
              <w:rPr>
                <w:rFonts w:cs="Arial"/>
                <w:color w:val="000000"/>
              </w:rPr>
              <w:t xml:space="preserve"> / </w:t>
            </w:r>
            <w:r w:rsidR="00E26C13" w:rsidRPr="0042055E">
              <w:rPr>
                <w:color w:val="auto"/>
              </w:rPr>
              <w:t>07720669063</w:t>
            </w:r>
          </w:p>
        </w:tc>
      </w:tr>
      <w:tr w:rsidR="00E26C13" w:rsidRPr="0042055E" w14:paraId="7ABE60C0" w14:textId="77777777" w:rsidTr="003B3260">
        <w:trPr>
          <w:trHeight w:val="20"/>
        </w:trPr>
        <w:tc>
          <w:tcPr>
            <w:tcW w:w="3261" w:type="dxa"/>
            <w:shd w:val="clear" w:color="auto" w:fill="8DB3E2" w:themeFill="text2" w:themeFillTint="66"/>
          </w:tcPr>
          <w:p w14:paraId="7ABE60BD" w14:textId="65DC1FEE" w:rsidR="00E26C13" w:rsidRPr="0042055E" w:rsidRDefault="00E26C13" w:rsidP="00E26C13">
            <w:pPr>
              <w:pStyle w:val="Heading5"/>
              <w:jc w:val="center"/>
              <w:rPr>
                <w:color w:val="auto"/>
              </w:rPr>
            </w:pPr>
            <w:r w:rsidRPr="0042055E">
              <w:rPr>
                <w:color w:val="auto"/>
              </w:rPr>
              <w:t>Gail Riggs</w:t>
            </w:r>
          </w:p>
        </w:tc>
        <w:tc>
          <w:tcPr>
            <w:tcW w:w="3566" w:type="dxa"/>
            <w:shd w:val="clear" w:color="auto" w:fill="8DB3E2" w:themeFill="text2" w:themeFillTint="66"/>
          </w:tcPr>
          <w:p w14:paraId="7ABE60BE" w14:textId="48C1E2E0" w:rsidR="00E26C13" w:rsidRPr="0042055E" w:rsidRDefault="00E26C13" w:rsidP="00E26C13">
            <w:pPr>
              <w:pStyle w:val="Heading5"/>
              <w:jc w:val="center"/>
              <w:rPr>
                <w:color w:val="auto"/>
              </w:rPr>
            </w:pPr>
            <w:r>
              <w:rPr>
                <w:color w:val="auto"/>
              </w:rPr>
              <w:t>WDVF IDVA at Recovery Near You</w:t>
            </w:r>
          </w:p>
        </w:tc>
        <w:tc>
          <w:tcPr>
            <w:tcW w:w="3522" w:type="dxa"/>
            <w:shd w:val="clear" w:color="auto" w:fill="8DB3E2" w:themeFill="text2" w:themeFillTint="66"/>
          </w:tcPr>
          <w:p w14:paraId="7ABE60BF" w14:textId="33004E79" w:rsidR="00E26C13" w:rsidRPr="0042055E" w:rsidRDefault="00E26C13" w:rsidP="00F54C70">
            <w:pPr>
              <w:pStyle w:val="Heading5"/>
              <w:jc w:val="center"/>
              <w:rPr>
                <w:color w:val="auto"/>
              </w:rPr>
            </w:pPr>
            <w:r>
              <w:rPr>
                <w:color w:val="auto"/>
              </w:rPr>
              <w:t>07758519436</w:t>
            </w:r>
          </w:p>
        </w:tc>
      </w:tr>
      <w:tr w:rsidR="00E26C13" w:rsidRPr="0042055E" w14:paraId="7ABE60C4" w14:textId="77777777" w:rsidTr="003B3260">
        <w:trPr>
          <w:trHeight w:val="20"/>
        </w:trPr>
        <w:tc>
          <w:tcPr>
            <w:tcW w:w="3261" w:type="dxa"/>
            <w:shd w:val="clear" w:color="auto" w:fill="auto"/>
          </w:tcPr>
          <w:p w14:paraId="7ABE60C1" w14:textId="7810B326" w:rsidR="00E26C13" w:rsidRPr="0042055E" w:rsidRDefault="00E26C13" w:rsidP="00E26C13">
            <w:pPr>
              <w:pStyle w:val="Heading5"/>
              <w:jc w:val="center"/>
              <w:rPr>
                <w:color w:val="auto"/>
              </w:rPr>
            </w:pPr>
            <w:r>
              <w:rPr>
                <w:color w:val="auto"/>
              </w:rPr>
              <w:t>Grace Corbett</w:t>
            </w:r>
          </w:p>
        </w:tc>
        <w:tc>
          <w:tcPr>
            <w:tcW w:w="3566" w:type="dxa"/>
            <w:shd w:val="clear" w:color="auto" w:fill="auto"/>
          </w:tcPr>
          <w:p w14:paraId="7ABE60C2" w14:textId="6A3352E2" w:rsidR="00E26C13" w:rsidRPr="0042055E" w:rsidRDefault="00E26C13" w:rsidP="00E26C13">
            <w:pPr>
              <w:pStyle w:val="Heading5"/>
              <w:jc w:val="center"/>
              <w:rPr>
                <w:color w:val="auto"/>
              </w:rPr>
            </w:pPr>
            <w:r w:rsidRPr="0042055E">
              <w:rPr>
                <w:color w:val="auto"/>
              </w:rPr>
              <w:t>Criminal Justice IDVA</w:t>
            </w:r>
            <w:r w:rsidR="00A94E9F">
              <w:rPr>
                <w:color w:val="auto"/>
              </w:rPr>
              <w:t>, WDVF</w:t>
            </w:r>
          </w:p>
        </w:tc>
        <w:tc>
          <w:tcPr>
            <w:tcW w:w="3522" w:type="dxa"/>
            <w:shd w:val="clear" w:color="auto" w:fill="auto"/>
          </w:tcPr>
          <w:p w14:paraId="7ABE60C3" w14:textId="77777777" w:rsidR="00E26C13" w:rsidRPr="0042055E" w:rsidRDefault="00E26C13" w:rsidP="00F54C70">
            <w:pPr>
              <w:pStyle w:val="Heading5"/>
              <w:jc w:val="center"/>
              <w:rPr>
                <w:color w:val="auto"/>
              </w:rPr>
            </w:pPr>
            <w:r w:rsidRPr="0042055E">
              <w:rPr>
                <w:color w:val="auto"/>
              </w:rPr>
              <w:t>01902 555276 / 07921700180</w:t>
            </w:r>
          </w:p>
        </w:tc>
      </w:tr>
      <w:tr w:rsidR="00A94E9F" w:rsidRPr="0042055E" w14:paraId="7ABE60DC" w14:textId="77777777" w:rsidTr="003B3260">
        <w:trPr>
          <w:trHeight w:val="20"/>
        </w:trPr>
        <w:tc>
          <w:tcPr>
            <w:tcW w:w="3261" w:type="dxa"/>
            <w:shd w:val="clear" w:color="auto" w:fill="8DB3E2" w:themeFill="text2" w:themeFillTint="66"/>
          </w:tcPr>
          <w:p w14:paraId="7ABE60D9" w14:textId="3C8D2080" w:rsidR="00A94E9F" w:rsidRPr="00B73CC9" w:rsidRDefault="00A94E9F" w:rsidP="00A94E9F">
            <w:pPr>
              <w:pStyle w:val="Heading5"/>
              <w:jc w:val="center"/>
              <w:rPr>
                <w:color w:val="auto"/>
              </w:rPr>
            </w:pPr>
            <w:r>
              <w:rPr>
                <w:color w:val="auto"/>
              </w:rPr>
              <w:t>Samantha Gurdin</w:t>
            </w:r>
          </w:p>
        </w:tc>
        <w:tc>
          <w:tcPr>
            <w:tcW w:w="3566" w:type="dxa"/>
            <w:shd w:val="clear" w:color="auto" w:fill="8DB3E2" w:themeFill="text2" w:themeFillTint="66"/>
          </w:tcPr>
          <w:p w14:paraId="7ABE60DA" w14:textId="0D2496CF" w:rsidR="00A94E9F" w:rsidRPr="00B73CC9" w:rsidRDefault="00A94E9F" w:rsidP="00A94E9F">
            <w:pPr>
              <w:pStyle w:val="Heading5"/>
              <w:jc w:val="center"/>
              <w:rPr>
                <w:color w:val="auto"/>
              </w:rPr>
            </w:pPr>
            <w:r>
              <w:rPr>
                <w:color w:val="auto"/>
              </w:rPr>
              <w:t>WDVF IDVA</w:t>
            </w:r>
          </w:p>
        </w:tc>
        <w:tc>
          <w:tcPr>
            <w:tcW w:w="3522" w:type="dxa"/>
            <w:shd w:val="clear" w:color="auto" w:fill="8DB3E2" w:themeFill="text2" w:themeFillTint="66"/>
          </w:tcPr>
          <w:p w14:paraId="7ABE60DB" w14:textId="4FBA418A" w:rsidR="00A94E9F" w:rsidRPr="00B73CC9" w:rsidRDefault="00A94E9F" w:rsidP="00A94E9F">
            <w:pPr>
              <w:pStyle w:val="Heading5"/>
              <w:jc w:val="center"/>
              <w:rPr>
                <w:color w:val="auto"/>
              </w:rPr>
            </w:pPr>
            <w:r>
              <w:rPr>
                <w:color w:val="auto"/>
              </w:rPr>
              <w:t>01902 555619/07773190968</w:t>
            </w:r>
          </w:p>
        </w:tc>
      </w:tr>
    </w:tbl>
    <w:p w14:paraId="7ABE60DD" w14:textId="16DEBC72" w:rsidR="002A1042" w:rsidRDefault="002A1042" w:rsidP="0042055E">
      <w:pPr>
        <w:ind w:firstLine="0"/>
      </w:pPr>
    </w:p>
    <w:p w14:paraId="79F01796" w14:textId="77777777" w:rsidR="00A94E9F" w:rsidRDefault="00A94E9F" w:rsidP="0042055E">
      <w:pPr>
        <w:ind w:firstLine="0"/>
      </w:pPr>
    </w:p>
    <w:p w14:paraId="7ABE60DE" w14:textId="77777777" w:rsidR="00AB2428" w:rsidRPr="0042055E" w:rsidRDefault="00AB2428" w:rsidP="0042055E">
      <w:pPr>
        <w:pStyle w:val="Heading2"/>
        <w:spacing w:before="0"/>
      </w:pPr>
      <w:r w:rsidRPr="0042055E">
        <w:t>Victim contact prior to MARAC</w:t>
      </w:r>
    </w:p>
    <w:p w14:paraId="7ABE60DF" w14:textId="14FDB227" w:rsidR="006C72BA" w:rsidRPr="0042055E" w:rsidRDefault="006C72BA" w:rsidP="0042055E">
      <w:r w:rsidRPr="0042055E">
        <w:t>T</w:t>
      </w:r>
      <w:r w:rsidR="007936DD">
        <w:t xml:space="preserve">he IDVA will contact </w:t>
      </w:r>
      <w:r w:rsidR="00AB2428" w:rsidRPr="0042055E">
        <w:t>the victim prior to the MARAC meeting</w:t>
      </w:r>
      <w:r w:rsidRPr="0042055E">
        <w:t xml:space="preserve"> where possible and safe to do so,</w:t>
      </w:r>
      <w:r w:rsidR="00AB2428" w:rsidRPr="0042055E">
        <w:t xml:space="preserve"> in order to</w:t>
      </w:r>
      <w:r w:rsidR="0022430A">
        <w:t>:</w:t>
      </w:r>
    </w:p>
    <w:p w14:paraId="71B23537" w14:textId="6D84EB92" w:rsidR="00CC6B66" w:rsidRDefault="007936DD" w:rsidP="005239F0">
      <w:pPr>
        <w:pStyle w:val="ListParagraph"/>
        <w:numPr>
          <w:ilvl w:val="0"/>
          <w:numId w:val="40"/>
        </w:numPr>
      </w:pPr>
      <w:r>
        <w:t>Inform the victim that their information is being shared at</w:t>
      </w:r>
      <w:r w:rsidR="006054D3">
        <w:t xml:space="preserve"> </w:t>
      </w:r>
      <w:r w:rsidR="007E4720" w:rsidRPr="0042055E">
        <w:t>MARAC</w:t>
      </w:r>
      <w:r>
        <w:t xml:space="preserve"> and on what basis,</w:t>
      </w:r>
      <w:r w:rsidR="00916155">
        <w:t xml:space="preserve"> and offer</w:t>
      </w:r>
      <w:r>
        <w:t xml:space="preserve"> a</w:t>
      </w:r>
      <w:r w:rsidR="006054D3">
        <w:t xml:space="preserve"> </w:t>
      </w:r>
      <w:r w:rsidR="00C05717">
        <w:t>MARAC leaflet</w:t>
      </w:r>
    </w:p>
    <w:p w14:paraId="0E514A2E" w14:textId="157E4059" w:rsidR="007936DD" w:rsidRPr="0042055E" w:rsidRDefault="007936DD" w:rsidP="007936DD">
      <w:pPr>
        <w:pStyle w:val="ListParagraph"/>
        <w:numPr>
          <w:ilvl w:val="0"/>
          <w:numId w:val="40"/>
        </w:numPr>
      </w:pPr>
      <w:r w:rsidRPr="0042055E">
        <w:t>Represent the victim’s</w:t>
      </w:r>
      <w:r>
        <w:t xml:space="preserve"> up to date view at</w:t>
      </w:r>
      <w:r w:rsidRPr="0042055E">
        <w:t xml:space="preserve"> MARAC.</w:t>
      </w:r>
    </w:p>
    <w:p w14:paraId="7ABE60E3" w14:textId="2FC7B0AA" w:rsidR="006C72BA" w:rsidRPr="0042055E" w:rsidRDefault="007E4720" w:rsidP="0042055E">
      <w:pPr>
        <w:pStyle w:val="ListParagraph"/>
        <w:numPr>
          <w:ilvl w:val="0"/>
          <w:numId w:val="40"/>
        </w:numPr>
      </w:pPr>
      <w:r w:rsidRPr="0042055E">
        <w:t>If necessary</w:t>
      </w:r>
      <w:r w:rsidR="004626C9">
        <w:t>,</w:t>
      </w:r>
      <w:r w:rsidR="00846F56">
        <w:t xml:space="preserve"> </w:t>
      </w:r>
      <w:r w:rsidR="006054D3">
        <w:t xml:space="preserve">to </w:t>
      </w:r>
      <w:r w:rsidR="00846F56">
        <w:t xml:space="preserve">complete </w:t>
      </w:r>
      <w:r w:rsidR="006054D3">
        <w:t xml:space="preserve">the </w:t>
      </w:r>
      <w:r w:rsidR="00846F56">
        <w:t>Safe L</w:t>
      </w:r>
      <w:r w:rsidR="0022430A">
        <w:t>ives DASHH Risk I</w:t>
      </w:r>
      <w:r w:rsidRPr="0042055E">
        <w:t>ndicator Checklist</w:t>
      </w:r>
      <w:r w:rsidR="00846F56">
        <w:t xml:space="preserve"> (where not already </w:t>
      </w:r>
      <w:r w:rsidR="00916155">
        <w:t>completed)</w:t>
      </w:r>
    </w:p>
    <w:p w14:paraId="7ABE60E4" w14:textId="77777777" w:rsidR="00B71726" w:rsidRPr="0042055E" w:rsidRDefault="00B71726" w:rsidP="0042055E">
      <w:pPr>
        <w:pStyle w:val="ListParagraph"/>
        <w:numPr>
          <w:ilvl w:val="0"/>
          <w:numId w:val="40"/>
        </w:numPr>
      </w:pPr>
      <w:r w:rsidRPr="0042055E">
        <w:t>Begin safety planning</w:t>
      </w:r>
    </w:p>
    <w:p w14:paraId="7ABE60E5" w14:textId="77777777" w:rsidR="00ED5394" w:rsidRPr="0042055E" w:rsidRDefault="00ED5394" w:rsidP="0042055E">
      <w:pPr>
        <w:ind w:firstLine="0"/>
      </w:pPr>
    </w:p>
    <w:p w14:paraId="7ABE60E6" w14:textId="77F39D74" w:rsidR="00ED5394" w:rsidRDefault="00ED5394" w:rsidP="0042055E">
      <w:pPr>
        <w:ind w:firstLine="0"/>
      </w:pPr>
      <w:r w:rsidRPr="0042055E">
        <w:t xml:space="preserve">Although </w:t>
      </w:r>
      <w:r w:rsidR="00C17683">
        <w:t>all reasonable attempts will be made to inform the victim that their</w:t>
      </w:r>
      <w:r w:rsidRPr="0042055E">
        <w:t xml:space="preserve"> information </w:t>
      </w:r>
      <w:r w:rsidR="00C17683">
        <w:t>will be shared at MARAC, if</w:t>
      </w:r>
      <w:r w:rsidRPr="0042055E">
        <w:t xml:space="preserve"> it is not safe to contact the victim, the case </w:t>
      </w:r>
      <w:r w:rsidR="00C17683">
        <w:t>will</w:t>
      </w:r>
      <w:r w:rsidRPr="0042055E">
        <w:t xml:space="preserve"> still be presented</w:t>
      </w:r>
      <w:r w:rsidR="00C17683">
        <w:t>,</w:t>
      </w:r>
      <w:r w:rsidRPr="0042055E">
        <w:t xml:space="preserve"> and th</w:t>
      </w:r>
      <w:r w:rsidR="00C17683">
        <w:t xml:space="preserve">e reason why the victim has not been informed </w:t>
      </w:r>
      <w:r w:rsidR="006C72BA" w:rsidRPr="0042055E">
        <w:t>will</w:t>
      </w:r>
      <w:r w:rsidRPr="0042055E">
        <w:t xml:space="preserve"> be recorded on the MARAC Referral Form</w:t>
      </w:r>
      <w:r w:rsidR="006C72BA" w:rsidRPr="0042055E">
        <w:t xml:space="preserve"> and the MARAC Agenda</w:t>
      </w:r>
      <w:r w:rsidR="006054D3">
        <w:t xml:space="preserve"> for the purposes laid out in The Crime and Disorder Act, 1998, and Articles 6 &amp; 9 of The General Data Protection Regulations 2016/</w:t>
      </w:r>
      <w:r w:rsidR="00C86AAD">
        <w:t>679</w:t>
      </w:r>
      <w:r w:rsidR="00A250B5">
        <w:t xml:space="preserve">. </w:t>
      </w:r>
    </w:p>
    <w:p w14:paraId="7ABE60E7" w14:textId="77777777" w:rsidR="00626239" w:rsidRPr="0042055E" w:rsidRDefault="00626239" w:rsidP="0042055E">
      <w:pPr>
        <w:pStyle w:val="Heading2"/>
      </w:pPr>
      <w:r w:rsidRPr="0042055E">
        <w:t>Screening of Male Victims/Offenders</w:t>
      </w:r>
    </w:p>
    <w:p w14:paraId="7ABE60E8" w14:textId="3E85FC61" w:rsidR="0079132D" w:rsidRPr="0042055E" w:rsidRDefault="0079132D" w:rsidP="0042055E">
      <w:r w:rsidRPr="0042055E">
        <w:t xml:space="preserve">Exploring the risk that male victims </w:t>
      </w:r>
      <w:r w:rsidR="004626C9">
        <w:t>are experiencing</w:t>
      </w:r>
      <w:r w:rsidR="00E6287B">
        <w:t xml:space="preserve"> </w:t>
      </w:r>
      <w:r w:rsidRPr="0042055E">
        <w:t xml:space="preserve">allows professionals to establish who are genuine victims, and the level of risk that is being faced.   It also aims to avoid the consequences of mistakenly identifying someone as a victim or offender which can lead to a victim not being taken seriously </w:t>
      </w:r>
      <w:r w:rsidR="001D023F" w:rsidRPr="0042055E">
        <w:t>thereafter and</w:t>
      </w:r>
      <w:r w:rsidRPr="0042055E">
        <w:t xml:space="preserve"> becoming isolated</w:t>
      </w:r>
      <w:r w:rsidR="001D023F" w:rsidRPr="0042055E">
        <w:t>.  It will also allow</w:t>
      </w:r>
      <w:r w:rsidRPr="0042055E">
        <w:t xml:space="preserve"> an offender </w:t>
      </w:r>
      <w:r w:rsidR="001D023F" w:rsidRPr="0042055E">
        <w:t xml:space="preserve">to </w:t>
      </w:r>
      <w:r w:rsidRPr="0042055E">
        <w:t xml:space="preserve">continue their abuse without fear of consequence, and </w:t>
      </w:r>
      <w:r w:rsidR="001D023F" w:rsidRPr="0042055E">
        <w:t xml:space="preserve">without being signposted to the </w:t>
      </w:r>
      <w:r w:rsidRPr="0042055E">
        <w:t>correct support.</w:t>
      </w:r>
      <w:r w:rsidR="00057CEB" w:rsidRPr="0042055E">
        <w:t xml:space="preserve"> </w:t>
      </w:r>
    </w:p>
    <w:p w14:paraId="7ABE60E9" w14:textId="7D7CBE21" w:rsidR="0079132D" w:rsidRPr="0042055E" w:rsidRDefault="005B0775" w:rsidP="0042055E">
      <w:pPr>
        <w:rPr>
          <w:b/>
          <w:color w:val="FF0000"/>
        </w:rPr>
      </w:pPr>
      <w:r w:rsidRPr="0042055E">
        <w:t xml:space="preserve">Where a </w:t>
      </w:r>
      <w:r w:rsidR="002A1042" w:rsidRPr="0042055E">
        <w:t xml:space="preserve">male domestic violence </w:t>
      </w:r>
      <w:r w:rsidRPr="0042055E">
        <w:t>victim has been</w:t>
      </w:r>
      <w:r w:rsidR="00A7447A" w:rsidRPr="0042055E">
        <w:t xml:space="preserve"> listed at MARAC </w:t>
      </w:r>
      <w:r w:rsidRPr="0042055E">
        <w:t xml:space="preserve">but has previously been </w:t>
      </w:r>
      <w:r w:rsidR="002A1042" w:rsidRPr="0042055E">
        <w:t>reported</w:t>
      </w:r>
      <w:r w:rsidRPr="0042055E">
        <w:t xml:space="preserve"> as a perpetrator</w:t>
      </w:r>
      <w:r w:rsidR="00A7447A" w:rsidRPr="0042055E">
        <w:t>, an IDVA will make contact</w:t>
      </w:r>
      <w:r w:rsidR="002A1042" w:rsidRPr="0042055E">
        <w:t xml:space="preserve"> with him</w:t>
      </w:r>
      <w:r w:rsidR="00A7447A" w:rsidRPr="0042055E">
        <w:t xml:space="preserve"> and complete the </w:t>
      </w:r>
      <w:r w:rsidR="0079132D" w:rsidRPr="0042055E">
        <w:t>Respect toolkit for working with male victims of domestic violence s</w:t>
      </w:r>
      <w:r w:rsidR="00A7447A" w:rsidRPr="0042055E">
        <w:t>creening tool</w:t>
      </w:r>
      <w:r w:rsidR="00E2394B">
        <w:t xml:space="preserve"> (appendix 9</w:t>
      </w:r>
      <w:r w:rsidR="0079132D" w:rsidRPr="0042055E">
        <w:t>)</w:t>
      </w:r>
      <w:r w:rsidR="00A7447A" w:rsidRPr="0042055E">
        <w:t>.  If</w:t>
      </w:r>
      <w:r w:rsidR="00626239" w:rsidRPr="0042055E">
        <w:t xml:space="preserve"> the IDVA confirms the man as</w:t>
      </w:r>
      <w:r w:rsidR="00A7447A" w:rsidRPr="0042055E">
        <w:t xml:space="preserve"> the perpetrator of abuse, the case will be removed from the agenda and will not be discussed at MARAC</w:t>
      </w:r>
      <w:r w:rsidR="00626239" w:rsidRPr="0042055E">
        <w:rPr>
          <w:b/>
          <w:color w:val="FF0000"/>
        </w:rPr>
        <w:t xml:space="preserve">.  </w:t>
      </w:r>
    </w:p>
    <w:p w14:paraId="7ABE60EA" w14:textId="14ABFFB5" w:rsidR="00057CEB" w:rsidRDefault="00057CEB" w:rsidP="0042055E"/>
    <w:p w14:paraId="7ABE60EB" w14:textId="484E2310" w:rsidR="00A7447A" w:rsidRDefault="00626239" w:rsidP="0042055E">
      <w:r w:rsidRPr="0042055E">
        <w:t xml:space="preserve">We </w:t>
      </w:r>
      <w:r w:rsidR="00E6287B">
        <w:t>are</w:t>
      </w:r>
      <w:r w:rsidRPr="0042055E">
        <w:t xml:space="preserve"> working towards the screening of all male victims.</w:t>
      </w:r>
    </w:p>
    <w:p w14:paraId="78A3F5C0" w14:textId="24FE6DA3" w:rsidR="00A94E9F" w:rsidRDefault="00A94E9F" w:rsidP="0042055E"/>
    <w:p w14:paraId="4FC0C8FA" w14:textId="721376AC" w:rsidR="00A94E9F" w:rsidRDefault="00A94E9F" w:rsidP="0042055E"/>
    <w:p w14:paraId="6FBC90C1" w14:textId="77777777" w:rsidR="00A94E9F" w:rsidRPr="0042055E" w:rsidRDefault="00A94E9F" w:rsidP="0042055E"/>
    <w:p w14:paraId="7ABE60EF" w14:textId="77777777" w:rsidR="00AB2428" w:rsidRPr="0042055E" w:rsidRDefault="00AB2428" w:rsidP="0042055E">
      <w:pPr>
        <w:pStyle w:val="Heading2"/>
        <w:spacing w:before="0"/>
      </w:pPr>
      <w:r w:rsidRPr="0042055E">
        <w:t>MARAC Meeting</w:t>
      </w:r>
    </w:p>
    <w:p w14:paraId="7ABE60F0" w14:textId="5351890C" w:rsidR="00AB2428" w:rsidRDefault="00B71726" w:rsidP="0042055E">
      <w:r w:rsidRPr="0042055E">
        <w:lastRenderedPageBreak/>
        <w:t>Wolve</w:t>
      </w:r>
      <w:r w:rsidR="00A7447A" w:rsidRPr="0042055E">
        <w:t>rhampton MARAC meets weekly</w:t>
      </w:r>
      <w:r w:rsidR="00ED5394" w:rsidRPr="0042055E">
        <w:t>, normally</w:t>
      </w:r>
      <w:r w:rsidR="00A7447A" w:rsidRPr="0042055E">
        <w:t xml:space="preserve"> on a Wednesday</w:t>
      </w:r>
      <w:r w:rsidRPr="0042055E">
        <w:t>.</w:t>
      </w:r>
      <w:r w:rsidR="001D5FD1" w:rsidRPr="0042055E">
        <w:t xml:space="preserve"> </w:t>
      </w:r>
      <w:r w:rsidR="00617B3C">
        <w:t xml:space="preserve">The length of the meeting varies according to the number of cases being discussed, </w:t>
      </w:r>
      <w:r w:rsidR="00FF3624">
        <w:t xml:space="preserve">therefore </w:t>
      </w:r>
      <w:r w:rsidR="001D5FD1" w:rsidRPr="0042055E">
        <w:t xml:space="preserve">representatives should ensure they have sufficient flexibility on the day to remain at the meeting </w:t>
      </w:r>
      <w:r w:rsidR="00617B3C">
        <w:t>until</w:t>
      </w:r>
      <w:r w:rsidR="001D5FD1" w:rsidRPr="0042055E">
        <w:t xml:space="preserve"> all cases have been heard</w:t>
      </w:r>
      <w:r w:rsidR="00FF3624">
        <w:t>.</w:t>
      </w:r>
    </w:p>
    <w:p w14:paraId="7A037263" w14:textId="5172E21F" w:rsidR="00FF3624" w:rsidRPr="0042055E" w:rsidRDefault="00FF3624" w:rsidP="0042055E">
      <w:r>
        <w:t xml:space="preserve">All MARAC attendees </w:t>
      </w:r>
      <w:r w:rsidR="007A1D8C">
        <w:t>are required to undertake a MARAC induction session prior to their first meeting</w:t>
      </w:r>
      <w:r w:rsidR="006C4C24">
        <w:t xml:space="preserve"> that will highlight individuals’ responsibilities, and MARAC governance and processes</w:t>
      </w:r>
      <w:r w:rsidR="007A1D8C">
        <w:t xml:space="preserve">.  All MARAC attendees </w:t>
      </w:r>
      <w:r>
        <w:t xml:space="preserve">are required to sign a Confidentiality Statement at each MARAC meeting.  It is the responsibility of MARAC attendees to </w:t>
      </w:r>
      <w:r w:rsidR="007A1D8C">
        <w:t xml:space="preserve">safely store, appropriately share, and safely dispose of MARAC paperwork.  </w:t>
      </w:r>
    </w:p>
    <w:p w14:paraId="7ABE60F1" w14:textId="77777777" w:rsidR="001D5FD1" w:rsidRPr="0042055E" w:rsidRDefault="001D5FD1" w:rsidP="0042055E">
      <w:pPr>
        <w:pStyle w:val="Heading2"/>
      </w:pPr>
      <w:r w:rsidRPr="0042055E">
        <w:t>Observers at MARAC</w:t>
      </w:r>
    </w:p>
    <w:p w14:paraId="7ABE60F2" w14:textId="4CECA32E" w:rsidR="001D023F" w:rsidRPr="0042055E" w:rsidRDefault="001D023F" w:rsidP="0042055E">
      <w:pPr>
        <w:autoSpaceDE w:val="0"/>
        <w:autoSpaceDN w:val="0"/>
        <w:adjustRightInd w:val="0"/>
        <w:rPr>
          <w:rFonts w:cstheme="minorHAnsi"/>
          <w:color w:val="000000"/>
        </w:rPr>
      </w:pPr>
      <w:r w:rsidRPr="0042055E">
        <w:rPr>
          <w:rFonts w:cstheme="minorHAnsi"/>
        </w:rPr>
        <w:t>Due to the highly sensitive information that is shared at MARAC, it is</w:t>
      </w:r>
      <w:r w:rsidR="00E11AEC">
        <w:rPr>
          <w:rFonts w:cstheme="minorHAnsi"/>
        </w:rPr>
        <w:t xml:space="preserve"> at the discretio</w:t>
      </w:r>
      <w:r w:rsidR="007A1D8C">
        <w:rPr>
          <w:rFonts w:cstheme="minorHAnsi"/>
        </w:rPr>
        <w:t>n of the MARAC Chair and C</w:t>
      </w:r>
      <w:r w:rsidR="00E11AEC">
        <w:rPr>
          <w:rFonts w:cstheme="minorHAnsi"/>
        </w:rPr>
        <w:t>oordinator for observers to attend MARAC</w:t>
      </w:r>
      <w:r w:rsidR="008A31C2" w:rsidRPr="0042055E">
        <w:rPr>
          <w:rFonts w:cstheme="minorHAnsi"/>
        </w:rPr>
        <w:t>.</w:t>
      </w:r>
      <w:r w:rsidR="00E11AEC">
        <w:rPr>
          <w:rFonts w:cstheme="minorHAnsi"/>
        </w:rPr>
        <w:t xml:space="preserve">  Request</w:t>
      </w:r>
      <w:r w:rsidR="007A1D8C">
        <w:rPr>
          <w:rFonts w:cstheme="minorHAnsi"/>
        </w:rPr>
        <w:t>s</w:t>
      </w:r>
      <w:r w:rsidR="00E11AEC">
        <w:rPr>
          <w:rFonts w:cstheme="minorHAnsi"/>
        </w:rPr>
        <w:t xml:space="preserve"> should be made via em</w:t>
      </w:r>
      <w:r w:rsidR="007A1D8C">
        <w:rPr>
          <w:rFonts w:cstheme="minorHAnsi"/>
        </w:rPr>
        <w:t xml:space="preserve">ail to the MARAC </w:t>
      </w:r>
      <w:r w:rsidR="006C4C24">
        <w:rPr>
          <w:rFonts w:cstheme="minorHAnsi"/>
        </w:rPr>
        <w:t xml:space="preserve">Chair or </w:t>
      </w:r>
      <w:r w:rsidR="007A1D8C">
        <w:rPr>
          <w:rFonts w:cstheme="minorHAnsi"/>
        </w:rPr>
        <w:t>Coordinator</w:t>
      </w:r>
      <w:r w:rsidR="006C4C24">
        <w:rPr>
          <w:rFonts w:cstheme="minorHAnsi"/>
        </w:rPr>
        <w:t>.</w:t>
      </w:r>
      <w:r w:rsidR="008A31C2" w:rsidRPr="0042055E">
        <w:rPr>
          <w:rFonts w:cstheme="minorHAnsi"/>
        </w:rPr>
        <w:t xml:space="preserve">  </w:t>
      </w:r>
      <w:r w:rsidRPr="0042055E">
        <w:rPr>
          <w:rFonts w:cstheme="minorHAnsi"/>
          <w:color w:val="000000"/>
        </w:rPr>
        <w:t xml:space="preserve">MARAC training </w:t>
      </w:r>
      <w:r w:rsidR="006C4C24">
        <w:rPr>
          <w:rFonts w:cstheme="minorHAnsi"/>
          <w:color w:val="000000"/>
        </w:rPr>
        <w:t xml:space="preserve">is </w:t>
      </w:r>
      <w:r w:rsidRPr="0042055E">
        <w:rPr>
          <w:rFonts w:cstheme="minorHAnsi"/>
          <w:color w:val="000000"/>
        </w:rPr>
        <w:t>available from Wolverhampton Domestic Violence Forum.</w:t>
      </w:r>
      <w:r w:rsidR="007A1D8C">
        <w:rPr>
          <w:rFonts w:cstheme="minorHAnsi"/>
          <w:color w:val="000000"/>
        </w:rPr>
        <w:t xml:space="preserve">  </w:t>
      </w:r>
    </w:p>
    <w:p w14:paraId="7ABE60F3" w14:textId="77777777" w:rsidR="00620418" w:rsidRDefault="00620418" w:rsidP="00620418">
      <w:pPr>
        <w:pStyle w:val="Heading2"/>
      </w:pPr>
      <w:r>
        <w:t>Clare’s Law – Domestic Violence Disclosure Scheme</w:t>
      </w:r>
    </w:p>
    <w:p w14:paraId="337884F8" w14:textId="77777777" w:rsidR="00693D93" w:rsidRDefault="006C4C24" w:rsidP="00620418">
      <w:r>
        <w:t>The</w:t>
      </w:r>
      <w:r w:rsidR="00620418">
        <w:t xml:space="preserve"> Domestic Violence Disclosure Scheme was implemented in March 2014</w:t>
      </w:r>
      <w:r w:rsidR="00F82BA3">
        <w:t xml:space="preserve"> following a tragic domestic murder in 2009</w:t>
      </w:r>
      <w:r w:rsidR="00620418">
        <w:t xml:space="preserve">.  The scheme </w:t>
      </w:r>
      <w:r w:rsidR="00F82BA3">
        <w:t>makes provision for an individual</w:t>
      </w:r>
      <w:r>
        <w:t xml:space="preserve"> in a relationship</w:t>
      </w:r>
      <w:r w:rsidR="00F82BA3">
        <w:t xml:space="preserve"> with a partner who</w:t>
      </w:r>
      <w:r w:rsidR="009E7617">
        <w:t xml:space="preserve"> has</w:t>
      </w:r>
      <w:r w:rsidR="005C1B4D">
        <w:t xml:space="preserve"> a history </w:t>
      </w:r>
      <w:r w:rsidR="009E7617">
        <w:t>of</w:t>
      </w:r>
      <w:r w:rsidR="00F82BA3">
        <w:t xml:space="preserve"> abuse the ‘right to know’ and the ‘right to ask’ </w:t>
      </w:r>
      <w:r w:rsidR="00693D93">
        <w:t>about the</w:t>
      </w:r>
      <w:r w:rsidR="00F82BA3">
        <w:t xml:space="preserve"> history of </w:t>
      </w:r>
      <w:r w:rsidR="00693D93">
        <w:t xml:space="preserve">violence and abuse of </w:t>
      </w:r>
      <w:r w:rsidR="00F82BA3">
        <w:t xml:space="preserve">that partner.  </w:t>
      </w:r>
    </w:p>
    <w:p w14:paraId="7ABE60F4" w14:textId="5F18246E" w:rsidR="00620418" w:rsidRDefault="00693D93" w:rsidP="00620418">
      <w:r>
        <w:t xml:space="preserve">Wolverhampton upholds Safe Lives’ principle that MARAC is the appropriate multi-agency forum to make these decisions, in order to </w:t>
      </w:r>
      <w:r w:rsidR="005C1B4D">
        <w:t xml:space="preserve">prevent </w:t>
      </w:r>
      <w:r>
        <w:t>serious</w:t>
      </w:r>
      <w:r w:rsidR="005C1B4D">
        <w:t xml:space="preserve"> harm.</w:t>
      </w:r>
    </w:p>
    <w:p w14:paraId="7ABE60F6" w14:textId="090D5FD0" w:rsidR="00620418" w:rsidRDefault="006C4C24" w:rsidP="00620418">
      <w:r>
        <w:t>The MARAC Coordinator will list on the next meeting agenda any r</w:t>
      </w:r>
      <w:r w:rsidR="00614849">
        <w:t>equests for disclosures</w:t>
      </w:r>
      <w:r w:rsidR="00693D93">
        <w:t xml:space="preserve"> under this scheme</w:t>
      </w:r>
      <w:r>
        <w:t>.  Re</w:t>
      </w:r>
      <w:r w:rsidR="00F82BA3">
        <w:t>levant agencies will remain until the end of the meeting at which point disclosure re</w:t>
      </w:r>
      <w:r>
        <w:t xml:space="preserve">quests will be </w:t>
      </w:r>
      <w:r w:rsidR="009E7617">
        <w:t>discussed</w:t>
      </w:r>
      <w:r w:rsidR="00F82BA3">
        <w:t>.</w:t>
      </w:r>
      <w:r w:rsidR="00614849">
        <w:t xml:space="preserve">  Minutes will not be recorded by the MARAC </w:t>
      </w:r>
      <w:r w:rsidR="00617B3C">
        <w:t>C</w:t>
      </w:r>
      <w:r w:rsidR="00614849">
        <w:t>oordina</w:t>
      </w:r>
      <w:r w:rsidR="009E7617">
        <w:t xml:space="preserve">tor, but the decision to disclose or not, will be actioned by </w:t>
      </w:r>
      <w:r w:rsidR="00617B3C">
        <w:t>West Midlands</w:t>
      </w:r>
      <w:r w:rsidR="00F82BA3">
        <w:t xml:space="preserve"> P</w:t>
      </w:r>
      <w:r w:rsidR="009E7617">
        <w:t>olice, and feedback provided directly to the applicant.</w:t>
      </w:r>
    </w:p>
    <w:p w14:paraId="7ABE60F7" w14:textId="77777777" w:rsidR="009E7617" w:rsidRDefault="009E7617" w:rsidP="009E7617"/>
    <w:p w14:paraId="7ABE60F8" w14:textId="3504FC89" w:rsidR="009E7617" w:rsidRDefault="009E7617" w:rsidP="009E7617">
      <w:r>
        <w:t>More information can be found in Safe</w:t>
      </w:r>
      <w:r w:rsidR="006C4C24">
        <w:t xml:space="preserve"> L</w:t>
      </w:r>
      <w:r>
        <w:t>ives’ “Guidance for MARAC’s – Domestic Violenc</w:t>
      </w:r>
      <w:r w:rsidR="00856DD9">
        <w:t>e Disclosure Scheme” (Appendix 8</w:t>
      </w:r>
      <w:r>
        <w:t>)</w:t>
      </w:r>
    </w:p>
    <w:p w14:paraId="7ABE60F9" w14:textId="77777777" w:rsidR="00620418" w:rsidRPr="00620418" w:rsidRDefault="00620418" w:rsidP="00620418"/>
    <w:p w14:paraId="7ABE60FA" w14:textId="415C4880" w:rsidR="00AB2428" w:rsidRPr="0042055E" w:rsidRDefault="00A7447A" w:rsidP="0042055E">
      <w:pPr>
        <w:pStyle w:val="Heading2"/>
        <w:spacing w:before="0"/>
      </w:pPr>
      <w:r w:rsidRPr="0042055E">
        <w:t>I</w:t>
      </w:r>
      <w:r w:rsidR="00AB2428" w:rsidRPr="0042055E">
        <w:t>nformation shar</w:t>
      </w:r>
      <w:r w:rsidR="004C4BD7">
        <w:t>ing</w:t>
      </w:r>
      <w:r w:rsidR="00AB2428" w:rsidRPr="0042055E">
        <w:t xml:space="preserve"> at MARAC</w:t>
      </w:r>
    </w:p>
    <w:p w14:paraId="4CCFF804" w14:textId="00F3B35D" w:rsidR="00FF32FA" w:rsidRDefault="008F5D44" w:rsidP="00FF32FA">
      <w:r w:rsidRPr="00FF32FA">
        <w:rPr>
          <w:bCs/>
        </w:rPr>
        <w:t xml:space="preserve">MARAC </w:t>
      </w:r>
      <w:r w:rsidR="00FF32FA">
        <w:rPr>
          <w:bCs/>
        </w:rPr>
        <w:t>is predicated on the need to share o</w:t>
      </w:r>
      <w:r w:rsidR="00AB2428" w:rsidRPr="0042055E">
        <w:t xml:space="preserve">nly accurate </w:t>
      </w:r>
      <w:r w:rsidR="00FF32FA">
        <w:t>information that is di</w:t>
      </w:r>
      <w:r w:rsidR="00AB2428" w:rsidRPr="0042055E">
        <w:t>rectl</w:t>
      </w:r>
      <w:r w:rsidR="00FF32FA">
        <w:t xml:space="preserve">y relevant to the safety of </w:t>
      </w:r>
      <w:r w:rsidR="00AB2428" w:rsidRPr="0042055E">
        <w:t>victim</w:t>
      </w:r>
      <w:r w:rsidR="00FF32FA">
        <w:t>s</w:t>
      </w:r>
      <w:r w:rsidR="00AB2428" w:rsidRPr="0042055E">
        <w:t>.</w:t>
      </w:r>
      <w:r w:rsidR="00FF32FA">
        <w:t xml:space="preserve">  </w:t>
      </w:r>
      <w:r w:rsidR="00853427" w:rsidRPr="0042055E">
        <w:t xml:space="preserve">Information </w:t>
      </w:r>
      <w:r w:rsidR="00853427">
        <w:t xml:space="preserve">is </w:t>
      </w:r>
      <w:r w:rsidR="00853427" w:rsidRPr="0042055E">
        <w:t>shar</w:t>
      </w:r>
      <w:r w:rsidR="00853427">
        <w:t>ed</w:t>
      </w:r>
      <w:r w:rsidR="00853427" w:rsidRPr="0042055E">
        <w:t xml:space="preserve"> </w:t>
      </w:r>
      <w:r w:rsidR="00853427">
        <w:t>under</w:t>
      </w:r>
      <w:r w:rsidR="00B97366">
        <w:t xml:space="preserve"> </w:t>
      </w:r>
      <w:r w:rsidR="00FF32FA">
        <w:t>The Crime and Disorder Act 1998, and Articles 6 &amp; 9 of The General Data Protection Regulations 2016/679 for the purposes of prevention and detection of crime, for serious harm or death</w:t>
      </w:r>
      <w:r w:rsidR="00B97366">
        <w:t>.</w:t>
      </w:r>
    </w:p>
    <w:p w14:paraId="345D2B2F" w14:textId="77777777" w:rsidR="00B97366" w:rsidRDefault="00B97366" w:rsidP="00FF32FA"/>
    <w:p w14:paraId="7ABE60FB" w14:textId="0DA9EACC" w:rsidR="00AB2428" w:rsidRPr="0042055E" w:rsidRDefault="00AB2428" w:rsidP="0042055E">
      <w:r w:rsidRPr="0042055E">
        <w:t xml:space="preserve"> </w:t>
      </w:r>
      <w:r w:rsidR="00B97366">
        <w:t>I</w:t>
      </w:r>
      <w:r w:rsidRPr="0042055E">
        <w:t xml:space="preserve">nformation </w:t>
      </w:r>
      <w:r w:rsidR="00B97366">
        <w:t xml:space="preserve">shared </w:t>
      </w:r>
      <w:r w:rsidRPr="0042055E">
        <w:t>falls into 4 main categories:</w:t>
      </w:r>
    </w:p>
    <w:p w14:paraId="7ABE60FC" w14:textId="77777777" w:rsidR="00AB2428" w:rsidRPr="0042055E" w:rsidRDefault="00AB2428" w:rsidP="0042055E"/>
    <w:p w14:paraId="7ABE60FD" w14:textId="44B3DD52" w:rsidR="00AB2428" w:rsidRPr="0042055E" w:rsidRDefault="00B97366" w:rsidP="0042055E">
      <w:pPr>
        <w:pStyle w:val="ListParagraph"/>
        <w:numPr>
          <w:ilvl w:val="0"/>
          <w:numId w:val="6"/>
        </w:numPr>
        <w:ind w:left="1434" w:hanging="357"/>
      </w:pPr>
      <w:r>
        <w:t>D</w:t>
      </w:r>
      <w:r w:rsidR="00AB2428" w:rsidRPr="0042055E">
        <w:t>emographic information including victims’</w:t>
      </w:r>
      <w:r>
        <w:t xml:space="preserve"> and perpetrators’</w:t>
      </w:r>
      <w:r w:rsidR="00AB2428" w:rsidRPr="0042055E">
        <w:t xml:space="preserve"> names, dates of birth, addresses, and any pseudonyms used, and the names and dates of birth of any children.</w:t>
      </w:r>
    </w:p>
    <w:p w14:paraId="7ABE60FE" w14:textId="18C6EE44" w:rsidR="00AB2428" w:rsidRPr="0042055E" w:rsidRDefault="00AB2428" w:rsidP="0042055E">
      <w:pPr>
        <w:pStyle w:val="ListParagraph"/>
        <w:numPr>
          <w:ilvl w:val="0"/>
          <w:numId w:val="6"/>
        </w:numPr>
        <w:ind w:left="1434" w:hanging="357"/>
      </w:pPr>
      <w:r w:rsidRPr="0042055E">
        <w:t xml:space="preserve">Information on key risk indicators, including where appropriate, professional opinion on the risk faced.  See appendix </w:t>
      </w:r>
      <w:r w:rsidR="00E11AEC">
        <w:t>1</w:t>
      </w:r>
      <w:r w:rsidR="00856DD9">
        <w:t>0</w:t>
      </w:r>
      <w:r w:rsidRPr="0042055E">
        <w:rPr>
          <w:color w:val="FF0000"/>
        </w:rPr>
        <w:t xml:space="preserve"> </w:t>
      </w:r>
      <w:r w:rsidRPr="0042055E">
        <w:t>for examples of risks and triggers.</w:t>
      </w:r>
    </w:p>
    <w:p w14:paraId="7ABE60FF" w14:textId="45C00126" w:rsidR="00AB2428" w:rsidRPr="0042055E" w:rsidRDefault="00583424" w:rsidP="0042055E">
      <w:pPr>
        <w:pStyle w:val="ListParagraph"/>
        <w:numPr>
          <w:ilvl w:val="0"/>
          <w:numId w:val="6"/>
        </w:numPr>
        <w:ind w:left="1434" w:hanging="357"/>
      </w:pPr>
      <w:r>
        <w:t>R</w:t>
      </w:r>
      <w:r w:rsidR="00AB2428" w:rsidRPr="0042055E">
        <w:t>elevant histor</w:t>
      </w:r>
      <w:r w:rsidR="00B97366">
        <w:t>y of domestic violence or associated issues</w:t>
      </w:r>
      <w:r w:rsidR="00AB2428" w:rsidRPr="0042055E">
        <w:t xml:space="preserve"> (child abuse, sexual assault) </w:t>
      </w:r>
      <w:r>
        <w:t>for</w:t>
      </w:r>
      <w:r w:rsidR="00AB2428" w:rsidRPr="0042055E">
        <w:t xml:space="preserve"> the perpetrator or victim.</w:t>
      </w:r>
    </w:p>
    <w:p w14:paraId="7ABE6100" w14:textId="61C16260" w:rsidR="00AB2428" w:rsidRDefault="00F23A8E" w:rsidP="0042055E">
      <w:pPr>
        <w:pStyle w:val="ListParagraph"/>
        <w:numPr>
          <w:ilvl w:val="0"/>
          <w:numId w:val="6"/>
        </w:numPr>
        <w:ind w:left="1434" w:hanging="357"/>
      </w:pPr>
      <w:r>
        <w:t xml:space="preserve">The </w:t>
      </w:r>
      <w:r w:rsidR="00853427">
        <w:t xml:space="preserve">IDVAs will present the victims’ </w:t>
      </w:r>
      <w:r>
        <w:t xml:space="preserve">views of </w:t>
      </w:r>
      <w:r w:rsidR="00853427">
        <w:t>t</w:t>
      </w:r>
      <w:r w:rsidR="00AB2428" w:rsidRPr="0042055E">
        <w:t>he risks faced</w:t>
      </w:r>
      <w:r w:rsidR="00A53EB2">
        <w:t>,</w:t>
      </w:r>
      <w:r w:rsidR="00AB2428" w:rsidRPr="0042055E">
        <w:t xml:space="preserve"> and how best to address them.</w:t>
      </w:r>
    </w:p>
    <w:p w14:paraId="2DEFD28C" w14:textId="77777777" w:rsidR="00853427" w:rsidRPr="0042055E" w:rsidRDefault="00853427" w:rsidP="00853427">
      <w:pPr>
        <w:pStyle w:val="ListParagraph"/>
        <w:ind w:left="1434" w:firstLine="0"/>
      </w:pPr>
    </w:p>
    <w:p w14:paraId="7ABE6102" w14:textId="55639FC5" w:rsidR="00AB2428" w:rsidRDefault="00AB2428" w:rsidP="0042055E">
      <w:r w:rsidRPr="0042055E">
        <w:t xml:space="preserve">At the start of each MARAC meeting the Chair </w:t>
      </w:r>
      <w:r w:rsidR="00A53EB2">
        <w:t xml:space="preserve">will </w:t>
      </w:r>
      <w:r w:rsidRPr="0042055E">
        <w:t>read out the confidentiality statement</w:t>
      </w:r>
      <w:r w:rsidR="00A53EB2">
        <w:t xml:space="preserve"> </w:t>
      </w:r>
      <w:r w:rsidR="00A94E9F">
        <w:t>that</w:t>
      </w:r>
      <w:r w:rsidRPr="0042055E">
        <w:t xml:space="preserve"> partners will sign</w:t>
      </w:r>
      <w:r w:rsidR="00A94E9F">
        <w:t>.</w:t>
      </w:r>
    </w:p>
    <w:p w14:paraId="2FF4F1D2" w14:textId="0C7D2F5C" w:rsidR="00583424" w:rsidRDefault="00583424" w:rsidP="0042055E"/>
    <w:p w14:paraId="7ABE6103" w14:textId="1DA4C537" w:rsidR="009E7617" w:rsidRPr="0042055E" w:rsidRDefault="00583424" w:rsidP="0042055E">
      <w:r>
        <w:rPr>
          <w:rFonts w:cstheme="minorHAnsi"/>
        </w:rPr>
        <w:t>All information will be shared securely via secure or encrypted email, a</w:t>
      </w:r>
      <w:r w:rsidR="00013D66">
        <w:rPr>
          <w:rFonts w:cstheme="minorHAnsi"/>
        </w:rPr>
        <w:t>nd protectively marked as Prote</w:t>
      </w:r>
      <w:r>
        <w:rPr>
          <w:rFonts w:cstheme="minorHAnsi"/>
        </w:rPr>
        <w:t>cted.</w:t>
      </w:r>
    </w:p>
    <w:p w14:paraId="55FC9AC4" w14:textId="77777777" w:rsidR="00A53EB2" w:rsidRDefault="00A53EB2" w:rsidP="00E11AEC"/>
    <w:p w14:paraId="7ABE6104" w14:textId="4694D001" w:rsidR="00AB2428" w:rsidRPr="0042055E" w:rsidRDefault="00AB2428" w:rsidP="00E11AEC">
      <w:r w:rsidRPr="0042055E">
        <w:t>The Information Sharing Protocol</w:t>
      </w:r>
      <w:r w:rsidR="008F5D44" w:rsidRPr="0042055E">
        <w:t xml:space="preserve"> </w:t>
      </w:r>
      <w:r w:rsidR="00551C87">
        <w:t>(ISP) is attached at Appendix 12</w:t>
      </w:r>
      <w:r w:rsidRPr="0042055E">
        <w:t>.</w:t>
      </w:r>
    </w:p>
    <w:p w14:paraId="7ABE6108" w14:textId="77777777" w:rsidR="00AB2428" w:rsidRPr="0042055E" w:rsidRDefault="00AB2428" w:rsidP="0042055E">
      <w:pPr>
        <w:pStyle w:val="Heading2"/>
        <w:spacing w:before="0"/>
      </w:pPr>
      <w:r w:rsidRPr="0042055E">
        <w:t>Action Planning</w:t>
      </w:r>
    </w:p>
    <w:p w14:paraId="7ABE6109" w14:textId="706A9ABF" w:rsidR="00AB2428" w:rsidRPr="0042055E" w:rsidRDefault="00AB2428" w:rsidP="0042055E">
      <w:r w:rsidRPr="0042055E">
        <w:lastRenderedPageBreak/>
        <w:t>A tailored action plan will be developed at MARAC t</w:t>
      </w:r>
      <w:r w:rsidR="008F5D44" w:rsidRPr="0042055E">
        <w:t>o</w:t>
      </w:r>
      <w:r w:rsidRPr="0042055E">
        <w:t xml:space="preserve"> increase the safety of the victims, children, other vulnerable parties, and any staff.</w:t>
      </w:r>
    </w:p>
    <w:p w14:paraId="7ABE610A" w14:textId="77777777" w:rsidR="00AB2428" w:rsidRPr="0042055E" w:rsidRDefault="00AB2428" w:rsidP="0042055E"/>
    <w:p w14:paraId="7ABE610B" w14:textId="77777777" w:rsidR="00AB2428" w:rsidRPr="0042055E" w:rsidRDefault="00AB2428" w:rsidP="0042055E">
      <w:r w:rsidRPr="0042055E">
        <w:t>The following types of actions will be agreed:</w:t>
      </w:r>
    </w:p>
    <w:p w14:paraId="7ABE610C" w14:textId="77777777" w:rsidR="00AB2428" w:rsidRPr="0042055E" w:rsidRDefault="00AB2428" w:rsidP="0042055E">
      <w:pPr>
        <w:ind w:left="1434" w:hanging="357"/>
      </w:pPr>
      <w:r w:rsidRPr="0042055E">
        <w:t>-</w:t>
      </w:r>
      <w:r w:rsidRPr="0042055E">
        <w:tab/>
        <w:t>flagging and tagging of files</w:t>
      </w:r>
    </w:p>
    <w:p w14:paraId="7ABE610D" w14:textId="77777777" w:rsidR="00AB2428" w:rsidRPr="0042055E" w:rsidRDefault="00AB2428" w:rsidP="0042055E">
      <w:pPr>
        <w:ind w:left="1434" w:hanging="357"/>
      </w:pPr>
      <w:r w:rsidRPr="0042055E">
        <w:t>-</w:t>
      </w:r>
      <w:r w:rsidRPr="0042055E">
        <w:tab/>
      </w:r>
      <w:r w:rsidR="00254BCD" w:rsidRPr="0042055E">
        <w:t>Referral</w:t>
      </w:r>
      <w:r w:rsidRPr="0042055E">
        <w:t xml:space="preserve"> to other appropriate multi-agency meetings, and </w:t>
      </w:r>
    </w:p>
    <w:p w14:paraId="7ABE610E" w14:textId="44BF7651" w:rsidR="00AB2428" w:rsidRPr="0042055E" w:rsidRDefault="00AB2428" w:rsidP="0042055E">
      <w:pPr>
        <w:ind w:left="1434" w:hanging="357"/>
      </w:pPr>
      <w:r w:rsidRPr="0042055E">
        <w:t>-</w:t>
      </w:r>
      <w:r w:rsidRPr="0042055E">
        <w:tab/>
        <w:t>prioritising of agencies’ resources</w:t>
      </w:r>
      <w:r w:rsidR="003338C1">
        <w:t xml:space="preserve">, tools and powers </w:t>
      </w:r>
    </w:p>
    <w:p w14:paraId="752C3D66" w14:textId="77777777" w:rsidR="00853427" w:rsidRDefault="00853427" w:rsidP="0042055E"/>
    <w:p w14:paraId="7ABE610F" w14:textId="7DE5D513" w:rsidR="008F5D44" w:rsidRPr="0042055E" w:rsidRDefault="008F5D44" w:rsidP="0042055E">
      <w:r w:rsidRPr="0042055E">
        <w:t xml:space="preserve">It </w:t>
      </w:r>
      <w:r w:rsidR="00A7447A" w:rsidRPr="0042055E">
        <w:t>is the</w:t>
      </w:r>
      <w:r w:rsidRPr="0042055E">
        <w:t xml:space="preserve"> responsibility of all MARAC attending agencies to volunteer appropriate actions using their organisations powers and resources.</w:t>
      </w:r>
    </w:p>
    <w:p w14:paraId="7ABE6110" w14:textId="77777777" w:rsidR="001D023F" w:rsidRPr="0042055E" w:rsidRDefault="001D023F" w:rsidP="0042055E"/>
    <w:p w14:paraId="7ABE6111" w14:textId="0B780BEA" w:rsidR="00AB2428" w:rsidRPr="0042055E" w:rsidRDefault="00AB2428" w:rsidP="0042055E">
      <w:r w:rsidRPr="0042055E">
        <w:t>It is essential that actions are completed</w:t>
      </w:r>
      <w:r w:rsidR="008F5D44" w:rsidRPr="0042055E">
        <w:t xml:space="preserve"> within the case specific time frame</w:t>
      </w:r>
      <w:r w:rsidRPr="0042055E">
        <w:t>.  Confirmation of completion and action updates should be submitted</w:t>
      </w:r>
      <w:r w:rsidR="003338C1">
        <w:t xml:space="preserve"> </w:t>
      </w:r>
      <w:r w:rsidRPr="0042055E">
        <w:t xml:space="preserve">to the MARAC Coordinator </w:t>
      </w:r>
      <w:r w:rsidR="003E6D88">
        <w:t xml:space="preserve">by secure or encrypted email and </w:t>
      </w:r>
      <w:r w:rsidRPr="0042055E">
        <w:t xml:space="preserve">within the </w:t>
      </w:r>
      <w:r w:rsidR="008F5D44" w:rsidRPr="0042055E">
        <w:t xml:space="preserve">agreed </w:t>
      </w:r>
      <w:r w:rsidRPr="0042055E">
        <w:t xml:space="preserve">timescales.  Incomplete actions will be circulated </w:t>
      </w:r>
      <w:r w:rsidR="008F5D44" w:rsidRPr="0042055E">
        <w:t>weekly</w:t>
      </w:r>
      <w:r w:rsidR="0042055E" w:rsidRPr="0042055E">
        <w:t>, by the MARAC Coordinator.  Any actions outstanding will be escalated by the MARAC Chair</w:t>
      </w:r>
      <w:r w:rsidR="008F5D44" w:rsidRPr="0042055E">
        <w:t xml:space="preserve"> and reported to WDVF Exec Board.</w:t>
      </w:r>
      <w:r w:rsidRPr="0042055E">
        <w:t xml:space="preserve"> </w:t>
      </w:r>
    </w:p>
    <w:p w14:paraId="7ABE6112" w14:textId="77777777" w:rsidR="00AB2428" w:rsidRPr="0042055E" w:rsidRDefault="00AB2428" w:rsidP="0042055E"/>
    <w:p w14:paraId="7ABE6113" w14:textId="0547A71B" w:rsidR="00AB2428" w:rsidRPr="0042055E" w:rsidRDefault="00AB2428" w:rsidP="0042055E">
      <w:r w:rsidRPr="0042055E">
        <w:t>If actions are incomplete, the responsibility and accountability remains with the named agency and not the MARA</w:t>
      </w:r>
      <w:r w:rsidR="003338C1">
        <w:t>C</w:t>
      </w:r>
      <w:r w:rsidRPr="0042055E">
        <w:t xml:space="preserve"> Chair.</w:t>
      </w:r>
      <w:r w:rsidR="0042055E" w:rsidRPr="0042055E">
        <w:t xml:space="preserve">  If an agency is unable to complete an action within the allocated timeframe</w:t>
      </w:r>
      <w:r w:rsidR="003338C1">
        <w:t>, they should inform the MARAC co-ordinator.</w:t>
      </w:r>
    </w:p>
    <w:p w14:paraId="7ABE6114" w14:textId="77777777" w:rsidR="00AB2428" w:rsidRPr="0042055E" w:rsidRDefault="00AB2428" w:rsidP="0042055E"/>
    <w:p w14:paraId="7ABE6115" w14:textId="77777777" w:rsidR="00AB2428" w:rsidRPr="0042055E" w:rsidRDefault="00AB2428" w:rsidP="0042055E">
      <w:r w:rsidRPr="0042055E">
        <w:t>For further information on the types of actions agreed at MARAC, refer to www.</w:t>
      </w:r>
      <w:r w:rsidR="00FD04E8" w:rsidRPr="0042055E">
        <w:t>safelives.org.uk</w:t>
      </w:r>
    </w:p>
    <w:p w14:paraId="7ABE6116" w14:textId="77777777" w:rsidR="00A7447A" w:rsidRPr="0042055E" w:rsidRDefault="00A7447A" w:rsidP="0042055E"/>
    <w:p w14:paraId="7ABE6117" w14:textId="77777777" w:rsidR="00AB2428" w:rsidRPr="0042055E" w:rsidRDefault="00AB2428" w:rsidP="0042055E">
      <w:pPr>
        <w:pStyle w:val="Heading2"/>
        <w:spacing w:before="0"/>
      </w:pPr>
      <w:r w:rsidRPr="0042055E">
        <w:t>Emergency MARAC</w:t>
      </w:r>
    </w:p>
    <w:p w14:paraId="7ABE6118" w14:textId="77777777" w:rsidR="00AB2428" w:rsidRPr="0042055E" w:rsidRDefault="00AB2428" w:rsidP="0042055E">
      <w:r w:rsidRPr="0042055E">
        <w:t>In exceptional circumstances it may be necessary to hold an emergency MARAC meeting.  If an agency feels this is the case, contact should be made with the MARAC Coordinator as soon as possible.  The relevant forms must still be completed by the referring agency.  A MARAC meeting is only called if the risk of harm is so imminent that statutory agencies have a duty of care to act at once.</w:t>
      </w:r>
    </w:p>
    <w:p w14:paraId="7ABE6119" w14:textId="77777777" w:rsidR="00FE16C2" w:rsidRPr="0042055E" w:rsidRDefault="00FE16C2" w:rsidP="0042055E"/>
    <w:p w14:paraId="7ABE611A" w14:textId="77777777" w:rsidR="00A4466B" w:rsidRPr="0042055E" w:rsidRDefault="00FE16C2" w:rsidP="0042055E">
      <w:pPr>
        <w:pStyle w:val="Heading2"/>
        <w:spacing w:before="0"/>
      </w:pPr>
      <w:r w:rsidRPr="0042055E">
        <w:t>MARAC Escalation Process</w:t>
      </w:r>
    </w:p>
    <w:p w14:paraId="7ABE611B" w14:textId="7778D07C" w:rsidR="00A4466B" w:rsidRDefault="001D5FD1" w:rsidP="0042055E">
      <w:pPr>
        <w:pStyle w:val="Default"/>
        <w:rPr>
          <w:rFonts w:asciiTheme="minorHAnsi" w:hAnsiTheme="minorHAnsi" w:cstheme="minorHAnsi"/>
          <w:sz w:val="22"/>
          <w:szCs w:val="22"/>
        </w:rPr>
      </w:pPr>
      <w:r w:rsidRPr="0042055E">
        <w:rPr>
          <w:rFonts w:asciiTheme="minorHAnsi" w:hAnsiTheme="minorHAnsi" w:cstheme="minorHAnsi"/>
          <w:sz w:val="22"/>
          <w:szCs w:val="22"/>
        </w:rPr>
        <w:t xml:space="preserve">There is a responsibility on all MARAC Attendee’s to escalate intransigent cases to their Line Managers for further review.  </w:t>
      </w:r>
      <w:r w:rsidR="00A4466B" w:rsidRPr="0042055E">
        <w:rPr>
          <w:rFonts w:asciiTheme="minorHAnsi" w:hAnsiTheme="minorHAnsi" w:cstheme="minorHAnsi"/>
          <w:sz w:val="22"/>
          <w:szCs w:val="22"/>
        </w:rPr>
        <w:t xml:space="preserve">Following </w:t>
      </w:r>
      <w:r w:rsidR="00C14586">
        <w:rPr>
          <w:rFonts w:asciiTheme="minorHAnsi" w:hAnsiTheme="minorHAnsi" w:cstheme="minorHAnsi"/>
          <w:sz w:val="22"/>
          <w:szCs w:val="22"/>
        </w:rPr>
        <w:t xml:space="preserve">a </w:t>
      </w:r>
      <w:r w:rsidR="00A4466B" w:rsidRPr="0042055E">
        <w:rPr>
          <w:rFonts w:asciiTheme="minorHAnsi" w:hAnsiTheme="minorHAnsi" w:cstheme="minorHAnsi"/>
          <w:sz w:val="22"/>
          <w:szCs w:val="22"/>
        </w:rPr>
        <w:t>recommendation from Domestic Homicide Review</w:t>
      </w:r>
      <w:r w:rsidR="00B3463B" w:rsidRPr="0042055E">
        <w:rPr>
          <w:rFonts w:asciiTheme="minorHAnsi" w:hAnsiTheme="minorHAnsi" w:cstheme="minorHAnsi"/>
          <w:sz w:val="22"/>
          <w:szCs w:val="22"/>
        </w:rPr>
        <w:t>s and advice from Safe Lives, an</w:t>
      </w:r>
      <w:r w:rsidR="00E87E64" w:rsidRPr="0042055E">
        <w:rPr>
          <w:rFonts w:asciiTheme="minorHAnsi" w:hAnsiTheme="minorHAnsi" w:cstheme="minorHAnsi"/>
          <w:sz w:val="22"/>
          <w:szCs w:val="22"/>
        </w:rPr>
        <w:t xml:space="preserve"> escalation </w:t>
      </w:r>
      <w:r w:rsidR="00C14586">
        <w:rPr>
          <w:rFonts w:asciiTheme="minorHAnsi" w:hAnsiTheme="minorHAnsi" w:cstheme="minorHAnsi"/>
          <w:sz w:val="22"/>
          <w:szCs w:val="22"/>
        </w:rPr>
        <w:t xml:space="preserve">process </w:t>
      </w:r>
      <w:r w:rsidR="00E87E64" w:rsidRPr="0042055E">
        <w:rPr>
          <w:rFonts w:asciiTheme="minorHAnsi" w:hAnsiTheme="minorHAnsi" w:cstheme="minorHAnsi"/>
          <w:sz w:val="22"/>
          <w:szCs w:val="22"/>
        </w:rPr>
        <w:t>has been introduced</w:t>
      </w:r>
      <w:r w:rsidR="00C14586">
        <w:rPr>
          <w:rFonts w:asciiTheme="minorHAnsi" w:hAnsiTheme="minorHAnsi" w:cstheme="minorHAnsi"/>
          <w:sz w:val="22"/>
          <w:szCs w:val="22"/>
        </w:rPr>
        <w:t>.</w:t>
      </w:r>
    </w:p>
    <w:p w14:paraId="70E32459" w14:textId="0B0FC334" w:rsidR="005D1EAF" w:rsidRDefault="005D1EAF" w:rsidP="0042055E">
      <w:pPr>
        <w:pStyle w:val="Default"/>
        <w:rPr>
          <w:rFonts w:asciiTheme="minorHAnsi" w:hAnsiTheme="minorHAnsi" w:cstheme="minorHAnsi"/>
          <w:sz w:val="22"/>
          <w:szCs w:val="22"/>
        </w:rPr>
      </w:pPr>
    </w:p>
    <w:p w14:paraId="7ABE611C" w14:textId="77777777" w:rsidR="00B92B2C" w:rsidRPr="0042055E" w:rsidRDefault="00B92B2C" w:rsidP="0042055E">
      <w:pPr>
        <w:pStyle w:val="Default"/>
        <w:rPr>
          <w:rFonts w:asciiTheme="minorHAnsi" w:hAnsiTheme="minorHAnsi" w:cstheme="minorHAnsi"/>
          <w:sz w:val="22"/>
          <w:szCs w:val="22"/>
        </w:rPr>
      </w:pPr>
      <w:r w:rsidRPr="0042055E">
        <w:rPr>
          <w:rFonts w:asciiTheme="minorHAnsi" w:hAnsiTheme="minorHAnsi" w:cstheme="minorHAnsi"/>
          <w:sz w:val="22"/>
          <w:szCs w:val="22"/>
        </w:rPr>
        <w:t xml:space="preserve">There are </w:t>
      </w:r>
      <w:r w:rsidR="008F5D44" w:rsidRPr="0042055E">
        <w:rPr>
          <w:rFonts w:asciiTheme="minorHAnsi" w:hAnsiTheme="minorHAnsi" w:cstheme="minorHAnsi"/>
          <w:sz w:val="22"/>
          <w:szCs w:val="22"/>
        </w:rPr>
        <w:t>two pathways for</w:t>
      </w:r>
      <w:r w:rsidRPr="0042055E">
        <w:rPr>
          <w:rFonts w:asciiTheme="minorHAnsi" w:hAnsiTheme="minorHAnsi" w:cstheme="minorHAnsi"/>
          <w:sz w:val="22"/>
          <w:szCs w:val="22"/>
        </w:rPr>
        <w:t xml:space="preserve"> escalation:</w:t>
      </w:r>
    </w:p>
    <w:p w14:paraId="7ABE611D" w14:textId="77777777" w:rsidR="001D5FD1" w:rsidRPr="0042055E" w:rsidRDefault="001D5FD1" w:rsidP="0042055E">
      <w:pPr>
        <w:pStyle w:val="Default"/>
        <w:rPr>
          <w:rFonts w:asciiTheme="minorHAnsi" w:hAnsiTheme="minorHAnsi" w:cstheme="minorHAnsi"/>
          <w:sz w:val="22"/>
          <w:szCs w:val="22"/>
        </w:rPr>
      </w:pPr>
    </w:p>
    <w:p w14:paraId="7ABE611E" w14:textId="77777777" w:rsidR="00057CEB" w:rsidRPr="0042055E" w:rsidRDefault="0042055E" w:rsidP="0042055E">
      <w:pPr>
        <w:pStyle w:val="Heading3"/>
        <w:numPr>
          <w:ilvl w:val="0"/>
          <w:numId w:val="36"/>
        </w:numPr>
        <w:spacing w:before="0"/>
        <w:rPr>
          <w:rFonts w:asciiTheme="minorHAnsi" w:hAnsiTheme="minorHAnsi" w:cstheme="minorHAnsi"/>
          <w:sz w:val="22"/>
          <w:szCs w:val="22"/>
        </w:rPr>
      </w:pPr>
      <w:r w:rsidRPr="0042055E">
        <w:t>Professional’s</w:t>
      </w:r>
      <w:r w:rsidR="00B92B2C" w:rsidRPr="0042055E">
        <w:t xml:space="preserve"> Meeting: </w:t>
      </w:r>
    </w:p>
    <w:p w14:paraId="7ABE611F" w14:textId="5A034451" w:rsidR="00297C16" w:rsidRPr="0042055E" w:rsidRDefault="00297C16" w:rsidP="0042055E">
      <w:pPr>
        <w:pStyle w:val="Heading3"/>
        <w:pBdr>
          <w:bottom w:val="none" w:sz="0" w:space="0" w:color="auto"/>
        </w:pBdr>
        <w:spacing w:before="0"/>
        <w:ind w:left="720"/>
        <w:rPr>
          <w:rFonts w:asciiTheme="minorHAnsi" w:hAnsiTheme="minorHAnsi" w:cstheme="minorHAnsi"/>
          <w:color w:val="auto"/>
          <w:sz w:val="22"/>
          <w:szCs w:val="22"/>
        </w:rPr>
      </w:pPr>
      <w:r w:rsidRPr="0042055E">
        <w:rPr>
          <w:rFonts w:asciiTheme="minorHAnsi" w:hAnsiTheme="minorHAnsi" w:cstheme="minorHAnsi"/>
          <w:color w:val="auto"/>
          <w:sz w:val="22"/>
          <w:szCs w:val="22"/>
        </w:rPr>
        <w:t xml:space="preserve">The MARAC </w:t>
      </w:r>
      <w:r w:rsidR="00C10799">
        <w:rPr>
          <w:rFonts w:asciiTheme="minorHAnsi" w:hAnsiTheme="minorHAnsi" w:cstheme="minorHAnsi"/>
          <w:color w:val="auto"/>
          <w:sz w:val="22"/>
          <w:szCs w:val="22"/>
        </w:rPr>
        <w:t>C</w:t>
      </w:r>
      <w:r w:rsidRPr="0042055E">
        <w:rPr>
          <w:rFonts w:asciiTheme="minorHAnsi" w:hAnsiTheme="minorHAnsi" w:cstheme="minorHAnsi"/>
          <w:color w:val="auto"/>
          <w:sz w:val="22"/>
          <w:szCs w:val="22"/>
        </w:rPr>
        <w:t>ha</w:t>
      </w:r>
      <w:r w:rsidR="00FD04E8" w:rsidRPr="0042055E">
        <w:rPr>
          <w:rFonts w:asciiTheme="minorHAnsi" w:hAnsiTheme="minorHAnsi" w:cstheme="minorHAnsi"/>
          <w:color w:val="auto"/>
          <w:sz w:val="22"/>
          <w:szCs w:val="22"/>
        </w:rPr>
        <w:t>ir and</w:t>
      </w:r>
      <w:r w:rsidR="008F5D44" w:rsidRPr="0042055E">
        <w:rPr>
          <w:rFonts w:asciiTheme="minorHAnsi" w:hAnsiTheme="minorHAnsi" w:cstheme="minorHAnsi"/>
          <w:color w:val="auto"/>
          <w:sz w:val="22"/>
          <w:szCs w:val="22"/>
        </w:rPr>
        <w:t xml:space="preserve"> any</w:t>
      </w:r>
      <w:r w:rsidR="00FD04E8" w:rsidRPr="0042055E">
        <w:rPr>
          <w:rFonts w:asciiTheme="minorHAnsi" w:hAnsiTheme="minorHAnsi" w:cstheme="minorHAnsi"/>
          <w:color w:val="auto"/>
          <w:sz w:val="22"/>
          <w:szCs w:val="22"/>
        </w:rPr>
        <w:t xml:space="preserve"> p</w:t>
      </w:r>
      <w:r w:rsidR="001D5FD1" w:rsidRPr="0042055E">
        <w:rPr>
          <w:rFonts w:asciiTheme="minorHAnsi" w:hAnsiTheme="minorHAnsi" w:cstheme="minorHAnsi"/>
          <w:color w:val="auto"/>
          <w:sz w:val="22"/>
          <w:szCs w:val="22"/>
        </w:rPr>
        <w:t>artner agency</w:t>
      </w:r>
      <w:r w:rsidRPr="0042055E">
        <w:rPr>
          <w:rFonts w:asciiTheme="minorHAnsi" w:hAnsiTheme="minorHAnsi" w:cstheme="minorHAnsi"/>
          <w:color w:val="auto"/>
          <w:sz w:val="22"/>
          <w:szCs w:val="22"/>
        </w:rPr>
        <w:t xml:space="preserve"> can nominate a case to be escalated, and a majority decision by </w:t>
      </w:r>
      <w:r w:rsidR="008F5D44" w:rsidRPr="0042055E">
        <w:rPr>
          <w:rFonts w:asciiTheme="minorHAnsi" w:hAnsiTheme="minorHAnsi" w:cstheme="minorHAnsi"/>
          <w:color w:val="auto"/>
          <w:sz w:val="22"/>
          <w:szCs w:val="22"/>
        </w:rPr>
        <w:t xml:space="preserve">MARAC attendees </w:t>
      </w:r>
      <w:r w:rsidRPr="0042055E">
        <w:rPr>
          <w:rFonts w:asciiTheme="minorHAnsi" w:hAnsiTheme="minorHAnsi" w:cstheme="minorHAnsi"/>
          <w:color w:val="auto"/>
          <w:sz w:val="22"/>
          <w:szCs w:val="22"/>
        </w:rPr>
        <w:t xml:space="preserve">will initiate the process. </w:t>
      </w:r>
      <w:r w:rsidR="008F5D44" w:rsidRPr="0042055E">
        <w:rPr>
          <w:rFonts w:asciiTheme="minorHAnsi" w:hAnsiTheme="minorHAnsi" w:cstheme="minorHAnsi"/>
          <w:color w:val="auto"/>
          <w:sz w:val="22"/>
          <w:szCs w:val="22"/>
        </w:rPr>
        <w:t xml:space="preserve"> There will be no set criteria for a case to be </w:t>
      </w:r>
      <w:r w:rsidR="001D5FD1" w:rsidRPr="0042055E">
        <w:rPr>
          <w:rFonts w:asciiTheme="minorHAnsi" w:hAnsiTheme="minorHAnsi" w:cstheme="minorHAnsi"/>
          <w:color w:val="auto"/>
          <w:sz w:val="22"/>
          <w:szCs w:val="22"/>
        </w:rPr>
        <w:t xml:space="preserve">escalated; these </w:t>
      </w:r>
      <w:r w:rsidR="008F5D44" w:rsidRPr="0042055E">
        <w:rPr>
          <w:rFonts w:asciiTheme="minorHAnsi" w:hAnsiTheme="minorHAnsi" w:cstheme="minorHAnsi"/>
          <w:color w:val="auto"/>
          <w:sz w:val="22"/>
          <w:szCs w:val="22"/>
        </w:rPr>
        <w:t xml:space="preserve">will be judged on an individual basis.  </w:t>
      </w:r>
    </w:p>
    <w:p w14:paraId="7ABE6120" w14:textId="77777777" w:rsidR="00FD04E8" w:rsidRPr="0042055E" w:rsidRDefault="00FD04E8" w:rsidP="0042055E">
      <w:pPr>
        <w:pStyle w:val="Default"/>
        <w:rPr>
          <w:rFonts w:asciiTheme="minorHAnsi" w:hAnsiTheme="minorHAnsi" w:cstheme="minorHAnsi"/>
          <w:sz w:val="22"/>
          <w:szCs w:val="22"/>
        </w:rPr>
      </w:pPr>
    </w:p>
    <w:p w14:paraId="6C537076" w14:textId="2ECE865A" w:rsidR="00583424" w:rsidRDefault="00FD04E8" w:rsidP="0042055E">
      <w:pPr>
        <w:pStyle w:val="Default"/>
        <w:ind w:left="720"/>
        <w:rPr>
          <w:rFonts w:asciiTheme="minorHAnsi" w:hAnsiTheme="minorHAnsi" w:cstheme="minorHAnsi"/>
          <w:sz w:val="22"/>
          <w:szCs w:val="22"/>
        </w:rPr>
      </w:pPr>
      <w:r w:rsidRPr="0042055E">
        <w:rPr>
          <w:rFonts w:asciiTheme="minorHAnsi" w:hAnsiTheme="minorHAnsi" w:cstheme="minorHAnsi"/>
          <w:sz w:val="22"/>
          <w:szCs w:val="22"/>
        </w:rPr>
        <w:t xml:space="preserve">A lead practitioner will be identified to arrange a </w:t>
      </w:r>
      <w:r w:rsidR="001D5FD1" w:rsidRPr="0042055E">
        <w:rPr>
          <w:rFonts w:asciiTheme="minorHAnsi" w:hAnsiTheme="minorHAnsi" w:cstheme="minorHAnsi"/>
          <w:sz w:val="22"/>
          <w:szCs w:val="22"/>
        </w:rPr>
        <w:t xml:space="preserve">separate </w:t>
      </w:r>
      <w:r w:rsidRPr="0042055E">
        <w:rPr>
          <w:rFonts w:asciiTheme="minorHAnsi" w:hAnsiTheme="minorHAnsi" w:cstheme="minorHAnsi"/>
          <w:sz w:val="22"/>
          <w:szCs w:val="22"/>
        </w:rPr>
        <w:t xml:space="preserve">meeting within </w:t>
      </w:r>
      <w:r w:rsidR="00C10799">
        <w:rPr>
          <w:rFonts w:asciiTheme="minorHAnsi" w:hAnsiTheme="minorHAnsi" w:cstheme="minorHAnsi"/>
          <w:sz w:val="22"/>
          <w:szCs w:val="22"/>
        </w:rPr>
        <w:t>10</w:t>
      </w:r>
      <w:r w:rsidRPr="0042055E">
        <w:rPr>
          <w:rFonts w:asciiTheme="minorHAnsi" w:hAnsiTheme="minorHAnsi" w:cstheme="minorHAnsi"/>
          <w:sz w:val="22"/>
          <w:szCs w:val="22"/>
        </w:rPr>
        <w:t xml:space="preserve"> days of MARAC with </w:t>
      </w:r>
      <w:r w:rsidR="008F5D44" w:rsidRPr="0042055E">
        <w:rPr>
          <w:rFonts w:asciiTheme="minorHAnsi" w:hAnsiTheme="minorHAnsi" w:cstheme="minorHAnsi"/>
          <w:sz w:val="22"/>
          <w:szCs w:val="22"/>
        </w:rPr>
        <w:t xml:space="preserve">other </w:t>
      </w:r>
      <w:r w:rsidRPr="0042055E">
        <w:rPr>
          <w:rFonts w:asciiTheme="minorHAnsi" w:hAnsiTheme="minorHAnsi" w:cstheme="minorHAnsi"/>
          <w:sz w:val="22"/>
          <w:szCs w:val="22"/>
        </w:rPr>
        <w:t xml:space="preserve">named organisations.  </w:t>
      </w:r>
      <w:r w:rsidR="006B5B50">
        <w:rPr>
          <w:rFonts w:asciiTheme="minorHAnsi" w:hAnsiTheme="minorHAnsi" w:cstheme="minorHAnsi"/>
          <w:sz w:val="22"/>
          <w:szCs w:val="22"/>
        </w:rPr>
        <w:t>This will facilitate more time</w:t>
      </w:r>
      <w:r w:rsidR="003043CB">
        <w:rPr>
          <w:rFonts w:asciiTheme="minorHAnsi" w:hAnsiTheme="minorHAnsi" w:cstheme="minorHAnsi"/>
          <w:sz w:val="22"/>
          <w:szCs w:val="22"/>
        </w:rPr>
        <w:t xml:space="preserve"> </w:t>
      </w:r>
      <w:r w:rsidR="008F5D44" w:rsidRPr="0042055E">
        <w:rPr>
          <w:rFonts w:asciiTheme="minorHAnsi" w:hAnsiTheme="minorHAnsi" w:cstheme="minorHAnsi"/>
          <w:sz w:val="22"/>
          <w:szCs w:val="22"/>
        </w:rPr>
        <w:t xml:space="preserve">to focus on the case </w:t>
      </w:r>
      <w:r w:rsidR="003043CB">
        <w:rPr>
          <w:rFonts w:asciiTheme="minorHAnsi" w:hAnsiTheme="minorHAnsi" w:cstheme="minorHAnsi"/>
          <w:sz w:val="22"/>
          <w:szCs w:val="22"/>
        </w:rPr>
        <w:t>and</w:t>
      </w:r>
      <w:r w:rsidR="008F5D44" w:rsidRPr="0042055E">
        <w:rPr>
          <w:rFonts w:asciiTheme="minorHAnsi" w:hAnsiTheme="minorHAnsi" w:cstheme="minorHAnsi"/>
          <w:sz w:val="22"/>
          <w:szCs w:val="22"/>
        </w:rPr>
        <w:t xml:space="preserve"> produce a bespoke plan to reduce risk</w:t>
      </w:r>
      <w:r w:rsidR="004626C9">
        <w:rPr>
          <w:rFonts w:asciiTheme="minorHAnsi" w:hAnsiTheme="minorHAnsi" w:cstheme="minorHAnsi"/>
          <w:sz w:val="22"/>
          <w:szCs w:val="22"/>
        </w:rPr>
        <w:t xml:space="preserve"> and</w:t>
      </w:r>
      <w:r w:rsidRPr="0042055E">
        <w:rPr>
          <w:rFonts w:asciiTheme="minorHAnsi" w:hAnsiTheme="minorHAnsi" w:cstheme="minorHAnsi"/>
          <w:sz w:val="22"/>
          <w:szCs w:val="22"/>
        </w:rPr>
        <w:t xml:space="preserve"> increase safety.  A copy of the </w:t>
      </w:r>
      <w:r w:rsidR="006B5B50">
        <w:rPr>
          <w:rFonts w:asciiTheme="minorHAnsi" w:hAnsiTheme="minorHAnsi" w:cstheme="minorHAnsi"/>
          <w:sz w:val="22"/>
          <w:szCs w:val="22"/>
        </w:rPr>
        <w:t>professional’s</w:t>
      </w:r>
      <w:r w:rsidR="006B5B50" w:rsidRPr="0042055E">
        <w:rPr>
          <w:rFonts w:asciiTheme="minorHAnsi" w:hAnsiTheme="minorHAnsi" w:cstheme="minorHAnsi"/>
          <w:sz w:val="22"/>
          <w:szCs w:val="22"/>
        </w:rPr>
        <w:t xml:space="preserve"> </w:t>
      </w:r>
      <w:r w:rsidR="003043CB">
        <w:rPr>
          <w:rFonts w:asciiTheme="minorHAnsi" w:hAnsiTheme="minorHAnsi" w:cstheme="minorHAnsi"/>
          <w:sz w:val="22"/>
          <w:szCs w:val="22"/>
        </w:rPr>
        <w:t>meeting</w:t>
      </w:r>
      <w:r w:rsidRPr="0042055E">
        <w:rPr>
          <w:rFonts w:asciiTheme="minorHAnsi" w:hAnsiTheme="minorHAnsi" w:cstheme="minorHAnsi"/>
          <w:sz w:val="22"/>
          <w:szCs w:val="22"/>
        </w:rPr>
        <w:t xml:space="preserve"> minutes</w:t>
      </w:r>
      <w:r w:rsidR="00B736DD" w:rsidRPr="0042055E">
        <w:rPr>
          <w:rFonts w:asciiTheme="minorHAnsi" w:hAnsiTheme="minorHAnsi" w:cstheme="minorHAnsi"/>
          <w:sz w:val="22"/>
          <w:szCs w:val="22"/>
        </w:rPr>
        <w:t xml:space="preserve"> and action pla</w:t>
      </w:r>
      <w:r w:rsidR="001D5FD1" w:rsidRPr="0042055E">
        <w:rPr>
          <w:rFonts w:asciiTheme="minorHAnsi" w:hAnsiTheme="minorHAnsi" w:cstheme="minorHAnsi"/>
          <w:sz w:val="22"/>
          <w:szCs w:val="22"/>
        </w:rPr>
        <w:t>n</w:t>
      </w:r>
      <w:r w:rsidRPr="0042055E">
        <w:rPr>
          <w:rFonts w:asciiTheme="minorHAnsi" w:hAnsiTheme="minorHAnsi" w:cstheme="minorHAnsi"/>
          <w:sz w:val="22"/>
          <w:szCs w:val="22"/>
        </w:rPr>
        <w:t xml:space="preserve"> </w:t>
      </w:r>
      <w:r w:rsidR="00583424">
        <w:rPr>
          <w:rFonts w:asciiTheme="minorHAnsi" w:hAnsiTheme="minorHAnsi" w:cstheme="minorHAnsi"/>
          <w:sz w:val="22"/>
          <w:szCs w:val="22"/>
        </w:rPr>
        <w:t xml:space="preserve">will be distributed amongst </w:t>
      </w:r>
      <w:r w:rsidRPr="0042055E">
        <w:rPr>
          <w:rFonts w:asciiTheme="minorHAnsi" w:hAnsiTheme="minorHAnsi" w:cstheme="minorHAnsi"/>
          <w:sz w:val="22"/>
          <w:szCs w:val="22"/>
        </w:rPr>
        <w:t>attending agencies and the</w:t>
      </w:r>
      <w:r w:rsidR="00B736DD" w:rsidRPr="0042055E">
        <w:rPr>
          <w:rFonts w:asciiTheme="minorHAnsi" w:hAnsiTheme="minorHAnsi" w:cstheme="minorHAnsi"/>
          <w:sz w:val="22"/>
          <w:szCs w:val="22"/>
        </w:rPr>
        <w:t xml:space="preserve"> MARAC Chair and</w:t>
      </w:r>
      <w:r w:rsidRPr="0042055E">
        <w:rPr>
          <w:rFonts w:asciiTheme="minorHAnsi" w:hAnsiTheme="minorHAnsi" w:cstheme="minorHAnsi"/>
          <w:sz w:val="22"/>
          <w:szCs w:val="22"/>
        </w:rPr>
        <w:t xml:space="preserve"> Coordinator.</w:t>
      </w:r>
      <w:r w:rsidR="001D5FD1" w:rsidRPr="0042055E">
        <w:rPr>
          <w:rFonts w:asciiTheme="minorHAnsi" w:hAnsiTheme="minorHAnsi" w:cstheme="minorHAnsi"/>
          <w:sz w:val="22"/>
          <w:szCs w:val="22"/>
        </w:rPr>
        <w:t xml:space="preserve">  These minutes will be embedded into the MARAC case minutes</w:t>
      </w:r>
      <w:r w:rsidR="003043CB">
        <w:rPr>
          <w:rFonts w:asciiTheme="minorHAnsi" w:hAnsiTheme="minorHAnsi" w:cstheme="minorHAnsi"/>
          <w:sz w:val="22"/>
          <w:szCs w:val="22"/>
        </w:rPr>
        <w:t xml:space="preserve">.  All information will be </w:t>
      </w:r>
      <w:r w:rsidR="00583424">
        <w:rPr>
          <w:rFonts w:asciiTheme="minorHAnsi" w:hAnsiTheme="minorHAnsi" w:cstheme="minorHAnsi"/>
          <w:sz w:val="22"/>
          <w:szCs w:val="22"/>
        </w:rPr>
        <w:t>shared securely via secure or encrypted email, a</w:t>
      </w:r>
      <w:r w:rsidR="003E6D88">
        <w:rPr>
          <w:rFonts w:asciiTheme="minorHAnsi" w:hAnsiTheme="minorHAnsi" w:cstheme="minorHAnsi"/>
          <w:sz w:val="22"/>
          <w:szCs w:val="22"/>
        </w:rPr>
        <w:t>nd protectively marked as Prote</w:t>
      </w:r>
      <w:r w:rsidR="00583424">
        <w:rPr>
          <w:rFonts w:asciiTheme="minorHAnsi" w:hAnsiTheme="minorHAnsi" w:cstheme="minorHAnsi"/>
          <w:sz w:val="22"/>
          <w:szCs w:val="22"/>
        </w:rPr>
        <w:t xml:space="preserve">cted. </w:t>
      </w:r>
    </w:p>
    <w:p w14:paraId="7ABE6121" w14:textId="487FDD23" w:rsidR="00FD04E8" w:rsidRPr="0042055E" w:rsidRDefault="003043CB" w:rsidP="0042055E">
      <w:pPr>
        <w:pStyle w:val="Default"/>
        <w:ind w:left="720"/>
        <w:rPr>
          <w:rFonts w:asciiTheme="minorHAnsi" w:hAnsiTheme="minorHAnsi" w:cstheme="minorHAnsi"/>
          <w:sz w:val="22"/>
          <w:szCs w:val="22"/>
        </w:rPr>
      </w:pPr>
      <w:r>
        <w:rPr>
          <w:rFonts w:asciiTheme="minorHAnsi" w:hAnsiTheme="minorHAnsi" w:cstheme="minorHAnsi"/>
          <w:sz w:val="22"/>
          <w:szCs w:val="22"/>
        </w:rPr>
        <w:t xml:space="preserve"> </w:t>
      </w:r>
    </w:p>
    <w:p w14:paraId="7ABE6125" w14:textId="77777777" w:rsidR="00E504CE" w:rsidRPr="0042055E" w:rsidRDefault="00B92B2C" w:rsidP="0042055E">
      <w:pPr>
        <w:pStyle w:val="Heading3"/>
        <w:numPr>
          <w:ilvl w:val="0"/>
          <w:numId w:val="36"/>
        </w:numPr>
        <w:spacing w:before="0"/>
      </w:pPr>
      <w:r w:rsidRPr="0042055E">
        <w:t>Desktop Rev</w:t>
      </w:r>
      <w:r w:rsidR="008E5520" w:rsidRPr="0042055E">
        <w:t>i</w:t>
      </w:r>
      <w:r w:rsidRPr="0042055E">
        <w:t>ew</w:t>
      </w:r>
    </w:p>
    <w:p w14:paraId="7ABE6126" w14:textId="69C7EE08" w:rsidR="00B92B2C" w:rsidRPr="0042055E" w:rsidRDefault="00B92B2C" w:rsidP="0042055E">
      <w:pPr>
        <w:pStyle w:val="Default"/>
        <w:ind w:left="720"/>
        <w:jc w:val="both"/>
        <w:rPr>
          <w:rFonts w:asciiTheme="minorHAnsi" w:hAnsiTheme="minorHAnsi" w:cstheme="minorHAnsi"/>
          <w:sz w:val="22"/>
          <w:szCs w:val="22"/>
        </w:rPr>
      </w:pPr>
      <w:r w:rsidRPr="0042055E">
        <w:rPr>
          <w:rFonts w:asciiTheme="minorHAnsi" w:hAnsiTheme="minorHAnsi" w:cstheme="minorHAnsi"/>
          <w:sz w:val="22"/>
          <w:szCs w:val="22"/>
        </w:rPr>
        <w:lastRenderedPageBreak/>
        <w:t xml:space="preserve">Cases that are discussed at MARAC four times </w:t>
      </w:r>
      <w:r w:rsidR="006B5B50">
        <w:rPr>
          <w:rFonts w:asciiTheme="minorHAnsi" w:hAnsiTheme="minorHAnsi" w:cstheme="minorHAnsi"/>
          <w:sz w:val="22"/>
          <w:szCs w:val="22"/>
        </w:rPr>
        <w:t xml:space="preserve">or more </w:t>
      </w:r>
      <w:r w:rsidRPr="0042055E">
        <w:rPr>
          <w:rFonts w:asciiTheme="minorHAnsi" w:hAnsiTheme="minorHAnsi" w:cstheme="minorHAnsi"/>
          <w:sz w:val="22"/>
          <w:szCs w:val="22"/>
        </w:rPr>
        <w:t xml:space="preserve">within a </w:t>
      </w:r>
      <w:r w:rsidR="005D1EAF" w:rsidRPr="0042055E">
        <w:rPr>
          <w:rFonts w:asciiTheme="minorHAnsi" w:hAnsiTheme="minorHAnsi" w:cstheme="minorHAnsi"/>
          <w:sz w:val="22"/>
          <w:szCs w:val="22"/>
        </w:rPr>
        <w:t>six-month</w:t>
      </w:r>
      <w:r w:rsidRPr="0042055E">
        <w:rPr>
          <w:rFonts w:asciiTheme="minorHAnsi" w:hAnsiTheme="minorHAnsi" w:cstheme="minorHAnsi"/>
          <w:sz w:val="22"/>
          <w:szCs w:val="22"/>
        </w:rPr>
        <w:t xml:space="preserve"> period</w:t>
      </w:r>
      <w:r w:rsidR="00B3463B" w:rsidRPr="0042055E">
        <w:rPr>
          <w:rFonts w:asciiTheme="minorHAnsi" w:hAnsiTheme="minorHAnsi" w:cstheme="minorHAnsi"/>
          <w:sz w:val="22"/>
          <w:szCs w:val="22"/>
        </w:rPr>
        <w:t xml:space="preserve"> will trigger a Desktop R</w:t>
      </w:r>
      <w:r w:rsidR="005E11F9">
        <w:rPr>
          <w:rFonts w:asciiTheme="minorHAnsi" w:hAnsiTheme="minorHAnsi" w:cstheme="minorHAnsi"/>
          <w:sz w:val="22"/>
          <w:szCs w:val="22"/>
        </w:rPr>
        <w:t xml:space="preserve">eview. The MARAC Chair, </w:t>
      </w:r>
      <w:r w:rsidR="00B736DD" w:rsidRPr="0042055E">
        <w:rPr>
          <w:rFonts w:asciiTheme="minorHAnsi" w:hAnsiTheme="minorHAnsi" w:cstheme="minorHAnsi"/>
          <w:sz w:val="22"/>
          <w:szCs w:val="22"/>
        </w:rPr>
        <w:t>MARAC Coordinator</w:t>
      </w:r>
      <w:r w:rsidR="005E11F9">
        <w:rPr>
          <w:rFonts w:asciiTheme="minorHAnsi" w:hAnsiTheme="minorHAnsi" w:cstheme="minorHAnsi"/>
          <w:sz w:val="22"/>
          <w:szCs w:val="22"/>
        </w:rPr>
        <w:t xml:space="preserve">, </w:t>
      </w:r>
      <w:r w:rsidR="00A7447A" w:rsidRPr="0042055E">
        <w:rPr>
          <w:rFonts w:asciiTheme="minorHAnsi" w:hAnsiTheme="minorHAnsi" w:cstheme="minorHAnsi"/>
          <w:sz w:val="22"/>
          <w:szCs w:val="22"/>
        </w:rPr>
        <w:t xml:space="preserve">allocated </w:t>
      </w:r>
      <w:r w:rsidR="008A31C2" w:rsidRPr="0042055E">
        <w:rPr>
          <w:rFonts w:asciiTheme="minorHAnsi" w:hAnsiTheme="minorHAnsi" w:cstheme="minorHAnsi"/>
          <w:sz w:val="22"/>
          <w:szCs w:val="22"/>
        </w:rPr>
        <w:t xml:space="preserve">IDVA </w:t>
      </w:r>
      <w:r w:rsidR="005E11F9">
        <w:rPr>
          <w:rFonts w:asciiTheme="minorHAnsi" w:hAnsiTheme="minorHAnsi" w:cstheme="minorHAnsi"/>
          <w:sz w:val="22"/>
          <w:szCs w:val="22"/>
        </w:rPr>
        <w:t xml:space="preserve">and any other professionals deemed necessary, </w:t>
      </w:r>
      <w:r w:rsidR="008A31C2" w:rsidRPr="0042055E">
        <w:rPr>
          <w:rFonts w:asciiTheme="minorHAnsi" w:hAnsiTheme="minorHAnsi" w:cstheme="minorHAnsi"/>
          <w:sz w:val="22"/>
          <w:szCs w:val="22"/>
        </w:rPr>
        <w:t>will</w:t>
      </w:r>
      <w:r w:rsidR="00B3463B" w:rsidRPr="0042055E">
        <w:rPr>
          <w:rFonts w:asciiTheme="minorHAnsi" w:hAnsiTheme="minorHAnsi" w:cstheme="minorHAnsi"/>
          <w:sz w:val="22"/>
          <w:szCs w:val="22"/>
        </w:rPr>
        <w:t xml:space="preserve"> meet to review </w:t>
      </w:r>
      <w:r w:rsidR="00B736DD" w:rsidRPr="0042055E">
        <w:rPr>
          <w:rFonts w:asciiTheme="minorHAnsi" w:hAnsiTheme="minorHAnsi" w:cstheme="minorHAnsi"/>
          <w:sz w:val="22"/>
          <w:szCs w:val="22"/>
        </w:rPr>
        <w:t>such</w:t>
      </w:r>
      <w:r w:rsidR="00B3463B" w:rsidRPr="0042055E">
        <w:rPr>
          <w:rFonts w:asciiTheme="minorHAnsi" w:hAnsiTheme="minorHAnsi" w:cstheme="minorHAnsi"/>
          <w:sz w:val="22"/>
          <w:szCs w:val="22"/>
        </w:rPr>
        <w:t xml:space="preserve"> case</w:t>
      </w:r>
      <w:r w:rsidR="00B736DD" w:rsidRPr="0042055E">
        <w:rPr>
          <w:rFonts w:asciiTheme="minorHAnsi" w:hAnsiTheme="minorHAnsi" w:cstheme="minorHAnsi"/>
          <w:sz w:val="22"/>
          <w:szCs w:val="22"/>
        </w:rPr>
        <w:t>s</w:t>
      </w:r>
      <w:r w:rsidR="00B3463B" w:rsidRPr="0042055E">
        <w:rPr>
          <w:rFonts w:asciiTheme="minorHAnsi" w:hAnsiTheme="minorHAnsi" w:cstheme="minorHAnsi"/>
          <w:sz w:val="22"/>
          <w:szCs w:val="22"/>
        </w:rPr>
        <w:t xml:space="preserve"> and </w:t>
      </w:r>
      <w:r w:rsidR="00B736DD" w:rsidRPr="0042055E">
        <w:rPr>
          <w:rFonts w:asciiTheme="minorHAnsi" w:hAnsiTheme="minorHAnsi" w:cstheme="minorHAnsi"/>
          <w:sz w:val="22"/>
          <w:szCs w:val="22"/>
        </w:rPr>
        <w:t>further necessary actions.</w:t>
      </w:r>
      <w:r w:rsidRPr="0042055E">
        <w:rPr>
          <w:rFonts w:asciiTheme="minorHAnsi" w:hAnsiTheme="minorHAnsi" w:cstheme="minorHAnsi"/>
          <w:sz w:val="22"/>
          <w:szCs w:val="22"/>
        </w:rPr>
        <w:t xml:space="preserve"> </w:t>
      </w:r>
    </w:p>
    <w:p w14:paraId="7ABE6127" w14:textId="77777777" w:rsidR="001D5FD1" w:rsidRPr="0042055E" w:rsidRDefault="001D5FD1" w:rsidP="0042055E">
      <w:pPr>
        <w:pStyle w:val="Default"/>
        <w:ind w:left="720"/>
        <w:jc w:val="both"/>
        <w:rPr>
          <w:rFonts w:asciiTheme="minorHAnsi" w:hAnsiTheme="minorHAnsi" w:cstheme="minorHAnsi"/>
          <w:sz w:val="22"/>
          <w:szCs w:val="22"/>
        </w:rPr>
      </w:pPr>
    </w:p>
    <w:p w14:paraId="7ABE6128" w14:textId="56485EFA" w:rsidR="001D5FD1" w:rsidRPr="0042055E" w:rsidRDefault="006B5B50" w:rsidP="0042055E">
      <w:pPr>
        <w:pStyle w:val="Default"/>
        <w:ind w:left="720"/>
        <w:jc w:val="both"/>
        <w:rPr>
          <w:rFonts w:asciiTheme="minorHAnsi" w:hAnsiTheme="minorHAnsi" w:cstheme="minorHAnsi"/>
          <w:sz w:val="22"/>
          <w:szCs w:val="22"/>
        </w:rPr>
      </w:pPr>
      <w:r>
        <w:rPr>
          <w:rFonts w:asciiTheme="minorHAnsi" w:hAnsiTheme="minorHAnsi" w:cstheme="minorHAnsi"/>
          <w:sz w:val="22"/>
          <w:szCs w:val="22"/>
        </w:rPr>
        <w:t>This process</w:t>
      </w:r>
      <w:r w:rsidR="001D5FD1" w:rsidRPr="0042055E">
        <w:rPr>
          <w:rFonts w:asciiTheme="minorHAnsi" w:hAnsiTheme="minorHAnsi" w:cstheme="minorHAnsi"/>
          <w:sz w:val="22"/>
          <w:szCs w:val="22"/>
        </w:rPr>
        <w:t xml:space="preserve"> allow</w:t>
      </w:r>
      <w:r>
        <w:rPr>
          <w:rFonts w:asciiTheme="minorHAnsi" w:hAnsiTheme="minorHAnsi" w:cstheme="minorHAnsi"/>
          <w:sz w:val="22"/>
          <w:szCs w:val="22"/>
        </w:rPr>
        <w:t>s</w:t>
      </w:r>
      <w:r w:rsidR="001D5FD1" w:rsidRPr="0042055E">
        <w:rPr>
          <w:rFonts w:asciiTheme="minorHAnsi" w:hAnsiTheme="minorHAnsi" w:cstheme="minorHAnsi"/>
          <w:sz w:val="22"/>
          <w:szCs w:val="22"/>
        </w:rPr>
        <w:t xml:space="preserve"> learning lessons from repeat cases to be </w:t>
      </w:r>
      <w:r w:rsidR="008A13C8">
        <w:rPr>
          <w:rFonts w:asciiTheme="minorHAnsi" w:hAnsiTheme="minorHAnsi" w:cstheme="minorHAnsi"/>
          <w:sz w:val="22"/>
          <w:szCs w:val="22"/>
        </w:rPr>
        <w:t xml:space="preserve">identified and </w:t>
      </w:r>
      <w:r w:rsidR="001D5FD1" w:rsidRPr="0042055E">
        <w:rPr>
          <w:rFonts w:asciiTheme="minorHAnsi" w:hAnsiTheme="minorHAnsi" w:cstheme="minorHAnsi"/>
          <w:sz w:val="22"/>
          <w:szCs w:val="22"/>
        </w:rPr>
        <w:t>embedded as business as usual practice for MARAC and associated professional</w:t>
      </w:r>
      <w:r w:rsidR="008A13C8">
        <w:rPr>
          <w:rFonts w:asciiTheme="minorHAnsi" w:hAnsiTheme="minorHAnsi" w:cstheme="minorHAnsi"/>
          <w:sz w:val="22"/>
          <w:szCs w:val="22"/>
        </w:rPr>
        <w:t>’</w:t>
      </w:r>
      <w:r w:rsidR="001D5FD1" w:rsidRPr="0042055E">
        <w:rPr>
          <w:rFonts w:asciiTheme="minorHAnsi" w:hAnsiTheme="minorHAnsi" w:cstheme="minorHAnsi"/>
          <w:sz w:val="22"/>
          <w:szCs w:val="22"/>
        </w:rPr>
        <w:t>s meetings.</w:t>
      </w:r>
    </w:p>
    <w:p w14:paraId="7ABE6129" w14:textId="77777777" w:rsidR="001D5FD1" w:rsidRPr="0042055E" w:rsidRDefault="0042055E" w:rsidP="0042055E">
      <w:pPr>
        <w:pStyle w:val="Heading2"/>
      </w:pPr>
      <w:r w:rsidRPr="0042055E">
        <w:t>Death of MARAC Subjects</w:t>
      </w:r>
    </w:p>
    <w:p w14:paraId="7ABE612A" w14:textId="2DF5EC26" w:rsidR="001D5FD1" w:rsidRPr="0042055E" w:rsidRDefault="001D5FD1" w:rsidP="0042055E">
      <w:r w:rsidRPr="0042055E">
        <w:t>There are likely to be occasion</w:t>
      </w:r>
      <w:r w:rsidR="00DE1921">
        <w:t>s</w:t>
      </w:r>
      <w:r w:rsidRPr="0042055E">
        <w:t xml:space="preserve"> when</w:t>
      </w:r>
      <w:r w:rsidR="00DE1921">
        <w:t xml:space="preserve"> </w:t>
      </w:r>
      <w:r w:rsidRPr="0042055E">
        <w:t>known MARAC subjects die, sometimes in suspicious circumstances.</w:t>
      </w:r>
      <w:r w:rsidR="0042055E" w:rsidRPr="0042055E">
        <w:t xml:space="preserve">  It is everyone’s responsibility to highlight any known MARAC </w:t>
      </w:r>
      <w:r w:rsidR="000B50C2" w:rsidRPr="0042055E">
        <w:t>victim’s</w:t>
      </w:r>
      <w:r w:rsidR="0042055E" w:rsidRPr="0042055E">
        <w:t xml:space="preserve"> death to the MARAC Coordinator for review on the next available agenda.</w:t>
      </w:r>
      <w:r w:rsidR="000B50C2">
        <w:t xml:space="preserve">  A process has been implemented for these instances (appendix 14)</w:t>
      </w:r>
    </w:p>
    <w:p w14:paraId="7ABE612B" w14:textId="77777777" w:rsidR="001D5FD1" w:rsidRPr="0042055E" w:rsidRDefault="001D5FD1" w:rsidP="0042055E"/>
    <w:p w14:paraId="4D5D1A37" w14:textId="77777777" w:rsidR="00153B79" w:rsidRDefault="001D5FD1" w:rsidP="0042055E">
      <w:r w:rsidRPr="0042055E">
        <w:t xml:space="preserve">Domestic Homicide Reviews (DHR’s) and Safeguarding Adult Reviews (SAR’s) are processes that look to learn from </w:t>
      </w:r>
      <w:r w:rsidR="0042055E" w:rsidRPr="0042055E">
        <w:t xml:space="preserve">such </w:t>
      </w:r>
      <w:r w:rsidRPr="0042055E">
        <w:t>deaths.</w:t>
      </w:r>
      <w:r w:rsidR="008A31C2" w:rsidRPr="0042055E">
        <w:t xml:space="preserve">  </w:t>
      </w:r>
      <w:r w:rsidR="00153B79">
        <w:t xml:space="preserve">This will enable information to be shared to determine whether existing processes such as those outlined below are relevant. </w:t>
      </w:r>
    </w:p>
    <w:p w14:paraId="7ABE612D" w14:textId="63DC8F9E" w:rsidR="001D5FD1" w:rsidRPr="005B225F" w:rsidRDefault="001D5FD1" w:rsidP="005B225F">
      <w:pPr>
        <w:pStyle w:val="Heading2"/>
        <w:rPr>
          <w:rFonts w:cstheme="minorHAnsi"/>
          <w:b/>
          <w:i/>
        </w:rPr>
      </w:pPr>
      <w:r w:rsidRPr="005B225F">
        <w:t>D</w:t>
      </w:r>
      <w:r w:rsidRPr="005B225F">
        <w:rPr>
          <w:rStyle w:val="Heading1Char"/>
          <w:b w:val="0"/>
          <w:color w:val="0070C0"/>
        </w:rPr>
        <w:t>omestic Homicide Review Definition</w:t>
      </w:r>
      <w:r w:rsidR="005B225F" w:rsidRPr="005B225F">
        <w:rPr>
          <w:rStyle w:val="Heading1Char"/>
          <w:b w:val="0"/>
          <w:color w:val="0070C0"/>
        </w:rPr>
        <w:t xml:space="preserve"> (Home Office definition)</w:t>
      </w:r>
    </w:p>
    <w:p w14:paraId="7ABE612E" w14:textId="77777777" w:rsidR="001D5FD1" w:rsidRPr="0042055E" w:rsidRDefault="001D5FD1" w:rsidP="0042055E">
      <w:pPr>
        <w:autoSpaceDE w:val="0"/>
        <w:autoSpaceDN w:val="0"/>
        <w:adjustRightInd w:val="0"/>
        <w:ind w:firstLine="0"/>
        <w:rPr>
          <w:rFonts w:cstheme="minorHAnsi"/>
          <w:szCs w:val="24"/>
        </w:rPr>
      </w:pPr>
      <w:r w:rsidRPr="0042055E">
        <w:rPr>
          <w:rFonts w:cstheme="minorHAnsi"/>
          <w:szCs w:val="24"/>
        </w:rPr>
        <w:t>A review of the circumstances in which the death of a person aged 16 or over has, or appears to have, resulted from violence, abuse or neglect by;</w:t>
      </w:r>
    </w:p>
    <w:p w14:paraId="7ABE612F" w14:textId="1DE8798C" w:rsidR="001D5FD1" w:rsidRPr="0042055E" w:rsidRDefault="001D5FD1" w:rsidP="0042055E">
      <w:pPr>
        <w:pStyle w:val="ListParagraph"/>
        <w:numPr>
          <w:ilvl w:val="0"/>
          <w:numId w:val="38"/>
        </w:numPr>
        <w:autoSpaceDE w:val="0"/>
        <w:autoSpaceDN w:val="0"/>
        <w:adjustRightInd w:val="0"/>
        <w:ind w:firstLine="0"/>
        <w:rPr>
          <w:rFonts w:cstheme="minorHAnsi"/>
          <w:szCs w:val="24"/>
        </w:rPr>
      </w:pPr>
      <w:r w:rsidRPr="0042055E">
        <w:rPr>
          <w:rFonts w:cstheme="minorHAnsi"/>
          <w:szCs w:val="24"/>
        </w:rPr>
        <w:t>A person to whom he was related or with whom he was</w:t>
      </w:r>
      <w:r w:rsidR="00853427">
        <w:rPr>
          <w:rFonts w:cstheme="minorHAnsi"/>
          <w:szCs w:val="24"/>
        </w:rPr>
        <w:t>/</w:t>
      </w:r>
      <w:r w:rsidRPr="0042055E">
        <w:rPr>
          <w:rFonts w:cstheme="minorHAnsi"/>
          <w:szCs w:val="24"/>
        </w:rPr>
        <w:t>had been in an intimate personal relationship, or</w:t>
      </w:r>
    </w:p>
    <w:p w14:paraId="7ABE6130" w14:textId="3B934056" w:rsidR="001D5FD1" w:rsidRPr="0042055E" w:rsidRDefault="001D5FD1" w:rsidP="0042055E">
      <w:pPr>
        <w:pStyle w:val="ListParagraph"/>
        <w:numPr>
          <w:ilvl w:val="0"/>
          <w:numId w:val="38"/>
        </w:numPr>
        <w:autoSpaceDE w:val="0"/>
        <w:autoSpaceDN w:val="0"/>
        <w:adjustRightInd w:val="0"/>
        <w:ind w:firstLine="0"/>
        <w:rPr>
          <w:rFonts w:cstheme="minorHAnsi"/>
          <w:sz w:val="20"/>
        </w:rPr>
      </w:pPr>
      <w:r w:rsidRPr="0042055E">
        <w:rPr>
          <w:rFonts w:cstheme="minorHAnsi"/>
          <w:szCs w:val="24"/>
        </w:rPr>
        <w:t>A member of the same household with a view to identifying lessons to be learnt from the death.</w:t>
      </w:r>
    </w:p>
    <w:p w14:paraId="7ABE6132" w14:textId="77777777" w:rsidR="001D5FD1" w:rsidRPr="005B225F" w:rsidRDefault="001D5FD1" w:rsidP="00A94E9F">
      <w:pPr>
        <w:pStyle w:val="Heading3"/>
        <w:rPr>
          <w:color w:val="0070C0"/>
        </w:rPr>
      </w:pPr>
      <w:r w:rsidRPr="005B225F">
        <w:rPr>
          <w:color w:val="0070C0"/>
        </w:rPr>
        <w:t>Safeguarding Adult Review Definition</w:t>
      </w:r>
    </w:p>
    <w:p w14:paraId="7ABE6133" w14:textId="77777777" w:rsidR="00BA6B47" w:rsidRPr="0042055E" w:rsidRDefault="00BA6B47" w:rsidP="0042055E">
      <w:pPr>
        <w:pStyle w:val="Default"/>
        <w:rPr>
          <w:rFonts w:asciiTheme="minorHAnsi" w:hAnsiTheme="minorHAnsi" w:cstheme="minorHAnsi"/>
          <w:sz w:val="22"/>
          <w:szCs w:val="22"/>
        </w:rPr>
      </w:pPr>
      <w:r w:rsidRPr="0042055E">
        <w:rPr>
          <w:rFonts w:asciiTheme="minorHAnsi" w:hAnsiTheme="minorHAnsi" w:cstheme="minorHAnsi"/>
          <w:sz w:val="22"/>
          <w:szCs w:val="22"/>
        </w:rPr>
        <w:t xml:space="preserve">The Care Act 2014 introduces statutory </w:t>
      </w:r>
      <w:r w:rsidRPr="0042055E">
        <w:rPr>
          <w:rFonts w:asciiTheme="minorHAnsi" w:hAnsiTheme="minorHAnsi" w:cstheme="minorHAnsi"/>
          <w:bCs/>
          <w:sz w:val="22"/>
          <w:szCs w:val="22"/>
        </w:rPr>
        <w:t xml:space="preserve">Safeguarding Adults Reviews </w:t>
      </w:r>
      <w:r w:rsidRPr="0042055E">
        <w:rPr>
          <w:rFonts w:asciiTheme="minorHAnsi" w:hAnsiTheme="minorHAnsi" w:cstheme="minorHAnsi"/>
          <w:sz w:val="22"/>
          <w:szCs w:val="22"/>
        </w:rPr>
        <w:t xml:space="preserve">(previously known as Serious Case Reviews), and mandates when they must be arranged and gives Safeguarding Adult Boards flexibility to choose a proportionate methodology.  </w:t>
      </w:r>
    </w:p>
    <w:p w14:paraId="7ABE6134" w14:textId="77777777" w:rsidR="00BA6B47" w:rsidRPr="0042055E" w:rsidRDefault="00BA6B47" w:rsidP="0042055E">
      <w:pPr>
        <w:autoSpaceDE w:val="0"/>
        <w:autoSpaceDN w:val="0"/>
        <w:adjustRightInd w:val="0"/>
        <w:ind w:firstLine="0"/>
        <w:rPr>
          <w:rFonts w:cstheme="minorHAnsi"/>
          <w:b/>
        </w:rPr>
      </w:pPr>
    </w:p>
    <w:p w14:paraId="7ABE6135" w14:textId="77777777" w:rsidR="00BA6B47" w:rsidRPr="0042055E" w:rsidRDefault="00BA6B47" w:rsidP="0042055E">
      <w:pPr>
        <w:autoSpaceDE w:val="0"/>
        <w:autoSpaceDN w:val="0"/>
        <w:adjustRightInd w:val="0"/>
        <w:ind w:firstLine="0"/>
        <w:rPr>
          <w:rFonts w:cstheme="minorHAnsi"/>
        </w:rPr>
      </w:pPr>
      <w:r w:rsidRPr="0042055E">
        <w:rPr>
          <w:rFonts w:cstheme="minorHAnsi"/>
        </w:rPr>
        <w:t>An SAB must arrange for there to be a review of a case involving an adult in its area with needs for care and support (whether or not the local authority has been meeting any of those needs) if—</w:t>
      </w:r>
    </w:p>
    <w:p w14:paraId="7ABE6136" w14:textId="77777777" w:rsidR="00BA6B47" w:rsidRPr="0042055E" w:rsidRDefault="00BA6B47" w:rsidP="0042055E">
      <w:pPr>
        <w:autoSpaceDE w:val="0"/>
        <w:autoSpaceDN w:val="0"/>
        <w:adjustRightInd w:val="0"/>
        <w:ind w:left="2160" w:hanging="720"/>
        <w:rPr>
          <w:rFonts w:cstheme="minorHAnsi"/>
        </w:rPr>
      </w:pPr>
      <w:r w:rsidRPr="0042055E">
        <w:rPr>
          <w:rFonts w:cstheme="minorHAnsi"/>
        </w:rPr>
        <w:t xml:space="preserve">(a) </w:t>
      </w:r>
      <w:r w:rsidRPr="0042055E">
        <w:rPr>
          <w:rFonts w:cstheme="minorHAnsi"/>
        </w:rPr>
        <w:tab/>
        <w:t>there is reasonable cause for concern about how the SAB, members of it or other persons with relevant functions worked together to safeguard the adult, and</w:t>
      </w:r>
    </w:p>
    <w:p w14:paraId="7ABE6137" w14:textId="77777777" w:rsidR="00BA6B47" w:rsidRPr="0042055E" w:rsidRDefault="00BA6B47" w:rsidP="0042055E">
      <w:pPr>
        <w:autoSpaceDE w:val="0"/>
        <w:autoSpaceDN w:val="0"/>
        <w:adjustRightInd w:val="0"/>
        <w:ind w:left="2160" w:hanging="720"/>
        <w:rPr>
          <w:rFonts w:cstheme="minorHAnsi"/>
        </w:rPr>
      </w:pPr>
      <w:r w:rsidRPr="0042055E">
        <w:rPr>
          <w:rFonts w:cstheme="minorHAnsi"/>
        </w:rPr>
        <w:t xml:space="preserve">(b) </w:t>
      </w:r>
      <w:r w:rsidRPr="0042055E">
        <w:rPr>
          <w:rFonts w:cstheme="minorHAnsi"/>
        </w:rPr>
        <w:tab/>
        <w:t>condition 1 or 2 is met.</w:t>
      </w:r>
    </w:p>
    <w:p w14:paraId="7ABE6138" w14:textId="77777777" w:rsidR="00BA6B47" w:rsidRPr="0042055E" w:rsidRDefault="00BA6B47" w:rsidP="0042055E">
      <w:pPr>
        <w:autoSpaceDE w:val="0"/>
        <w:autoSpaceDN w:val="0"/>
        <w:adjustRightInd w:val="0"/>
        <w:ind w:left="1440" w:hanging="720"/>
        <w:rPr>
          <w:rFonts w:cstheme="minorHAnsi"/>
        </w:rPr>
      </w:pPr>
      <w:r w:rsidRPr="0042055E">
        <w:rPr>
          <w:rFonts w:cstheme="minorHAnsi"/>
        </w:rPr>
        <w:t xml:space="preserve">(2) </w:t>
      </w:r>
      <w:r w:rsidRPr="0042055E">
        <w:rPr>
          <w:rFonts w:cstheme="minorHAnsi"/>
        </w:rPr>
        <w:tab/>
        <w:t>Condition 1 is met if—</w:t>
      </w:r>
      <w:r w:rsidRPr="0042055E">
        <w:rPr>
          <w:rFonts w:cstheme="minorHAnsi"/>
        </w:rPr>
        <w:br/>
        <w:t xml:space="preserve">(a) </w:t>
      </w:r>
      <w:r w:rsidRPr="0042055E">
        <w:rPr>
          <w:rFonts w:cstheme="minorHAnsi"/>
        </w:rPr>
        <w:tab/>
        <w:t>the adult* has died, and</w:t>
      </w:r>
    </w:p>
    <w:p w14:paraId="7ABE6139" w14:textId="77777777" w:rsidR="00BA6B47" w:rsidRPr="0042055E" w:rsidRDefault="00BA6B47" w:rsidP="0042055E">
      <w:pPr>
        <w:autoSpaceDE w:val="0"/>
        <w:autoSpaceDN w:val="0"/>
        <w:adjustRightInd w:val="0"/>
        <w:ind w:left="2160" w:hanging="720"/>
        <w:rPr>
          <w:rFonts w:cstheme="minorHAnsi"/>
        </w:rPr>
      </w:pPr>
      <w:r w:rsidRPr="0042055E">
        <w:rPr>
          <w:rFonts w:cstheme="minorHAnsi"/>
        </w:rPr>
        <w:t xml:space="preserve">(b) </w:t>
      </w:r>
      <w:r w:rsidRPr="0042055E">
        <w:rPr>
          <w:rFonts w:cstheme="minorHAnsi"/>
        </w:rPr>
        <w:tab/>
        <w:t>the SAB knows or suspects that the death resulted from abuse or neglect (whether or not it knew about or suspected the abuse or neglect before the adult died).</w:t>
      </w:r>
    </w:p>
    <w:p w14:paraId="7ABE613A" w14:textId="77777777" w:rsidR="00BA6B47" w:rsidRPr="0042055E" w:rsidRDefault="00BA6B47" w:rsidP="0042055E">
      <w:pPr>
        <w:autoSpaceDE w:val="0"/>
        <w:autoSpaceDN w:val="0"/>
        <w:adjustRightInd w:val="0"/>
        <w:ind w:firstLine="720"/>
        <w:rPr>
          <w:rFonts w:cstheme="minorHAnsi"/>
        </w:rPr>
      </w:pPr>
      <w:r w:rsidRPr="0042055E">
        <w:rPr>
          <w:rFonts w:cstheme="minorHAnsi"/>
        </w:rPr>
        <w:t xml:space="preserve">(3) </w:t>
      </w:r>
      <w:r w:rsidRPr="0042055E">
        <w:rPr>
          <w:rFonts w:cstheme="minorHAnsi"/>
        </w:rPr>
        <w:tab/>
        <w:t>Condition 2 is met if—</w:t>
      </w:r>
    </w:p>
    <w:p w14:paraId="7ABE613B" w14:textId="77777777" w:rsidR="00BA6B47" w:rsidRPr="0042055E" w:rsidRDefault="00BA6B47" w:rsidP="0042055E">
      <w:pPr>
        <w:autoSpaceDE w:val="0"/>
        <w:autoSpaceDN w:val="0"/>
        <w:adjustRightInd w:val="0"/>
        <w:ind w:left="720" w:firstLine="720"/>
        <w:rPr>
          <w:rFonts w:cstheme="minorHAnsi"/>
        </w:rPr>
      </w:pPr>
      <w:r w:rsidRPr="0042055E">
        <w:rPr>
          <w:rFonts w:cstheme="minorHAnsi"/>
        </w:rPr>
        <w:t xml:space="preserve">(a) </w:t>
      </w:r>
      <w:r w:rsidRPr="0042055E">
        <w:rPr>
          <w:rFonts w:cstheme="minorHAnsi"/>
        </w:rPr>
        <w:tab/>
        <w:t>the adult* is still alive, and</w:t>
      </w:r>
    </w:p>
    <w:p w14:paraId="7ABE613C" w14:textId="77777777" w:rsidR="00BA6B47" w:rsidRPr="0042055E" w:rsidRDefault="00BA6B47" w:rsidP="0042055E">
      <w:pPr>
        <w:autoSpaceDE w:val="0"/>
        <w:autoSpaceDN w:val="0"/>
        <w:adjustRightInd w:val="0"/>
        <w:ind w:left="2160" w:hanging="720"/>
        <w:rPr>
          <w:rFonts w:cstheme="minorHAnsi"/>
        </w:rPr>
      </w:pPr>
      <w:r w:rsidRPr="0042055E">
        <w:rPr>
          <w:rFonts w:cstheme="minorHAnsi"/>
        </w:rPr>
        <w:t>(b)</w:t>
      </w:r>
      <w:r w:rsidRPr="0042055E">
        <w:rPr>
          <w:rFonts w:cstheme="minorHAnsi"/>
        </w:rPr>
        <w:tab/>
        <w:t>the SAB knows or suspects that the adult has experienced serious** abuse or neglect.</w:t>
      </w:r>
    </w:p>
    <w:p w14:paraId="7ABE613D" w14:textId="7AEF4408" w:rsidR="00BA6B47" w:rsidRPr="0042055E" w:rsidRDefault="00BA6B47" w:rsidP="0042055E">
      <w:pPr>
        <w:autoSpaceDE w:val="0"/>
        <w:autoSpaceDN w:val="0"/>
        <w:adjustRightInd w:val="0"/>
        <w:ind w:left="1440" w:hanging="720"/>
        <w:rPr>
          <w:rFonts w:cstheme="minorHAnsi"/>
        </w:rPr>
      </w:pPr>
      <w:r w:rsidRPr="0042055E">
        <w:rPr>
          <w:rFonts w:cstheme="minorHAnsi"/>
        </w:rPr>
        <w:t xml:space="preserve">(4) </w:t>
      </w:r>
      <w:r w:rsidRPr="0042055E">
        <w:rPr>
          <w:rFonts w:cstheme="minorHAnsi"/>
        </w:rPr>
        <w:tab/>
        <w:t>An SAB may arrange for there to be a review of any other case involving an adult in its area with needs for care and support (whether or not the local authority has been meeting those needs).</w:t>
      </w:r>
    </w:p>
    <w:p w14:paraId="7ABE613E" w14:textId="77777777" w:rsidR="00BA6B47" w:rsidRPr="0042055E" w:rsidRDefault="00BA6B47" w:rsidP="0042055E">
      <w:pPr>
        <w:ind w:firstLine="0"/>
        <w:rPr>
          <w:rFonts w:cstheme="minorHAnsi"/>
        </w:rPr>
      </w:pPr>
      <w:r w:rsidRPr="0042055E">
        <w:rPr>
          <w:rFonts w:cstheme="minorHAnsi"/>
        </w:rPr>
        <w:t>* the adult must be in the SABs area and has needs for care and support (whether or not the local authority has been meeting any of those needs).</w:t>
      </w:r>
    </w:p>
    <w:p w14:paraId="7ABE613F" w14:textId="77777777" w:rsidR="00BA6B47" w:rsidRPr="0042055E" w:rsidRDefault="00BA6B47" w:rsidP="0042055E">
      <w:pPr>
        <w:ind w:firstLine="0"/>
        <w:rPr>
          <w:rFonts w:cstheme="minorHAnsi"/>
        </w:rPr>
      </w:pPr>
      <w:r w:rsidRPr="0042055E">
        <w:rPr>
          <w:rFonts w:cstheme="minorHAnsi"/>
        </w:rPr>
        <w:t>** something can be considered serious abuse or neglect where, for example the individual would have been likely to have died but for an intervention, or has suffered permanent harm or has reduced capacity or quality of life (whether because of physical or psychological effects) as a result of the abuse or neglect.</w:t>
      </w:r>
    </w:p>
    <w:p w14:paraId="7ABE6140" w14:textId="77777777" w:rsidR="0042055E" w:rsidRPr="0042055E" w:rsidRDefault="0042055E" w:rsidP="0042055E">
      <w:pPr>
        <w:ind w:firstLine="0"/>
        <w:rPr>
          <w:rFonts w:cstheme="minorHAnsi"/>
        </w:rPr>
      </w:pPr>
    </w:p>
    <w:p w14:paraId="7ABE6141" w14:textId="77777777" w:rsidR="00AB2428" w:rsidRPr="0042055E" w:rsidRDefault="00AB2428" w:rsidP="0042055E">
      <w:pPr>
        <w:pStyle w:val="Heading2"/>
        <w:spacing w:before="0"/>
      </w:pPr>
      <w:r w:rsidRPr="0042055E">
        <w:t>Multi-Agency Public Protection Arrangements (MAPPA) &amp; One Day One Conversation (ODOC)</w:t>
      </w:r>
    </w:p>
    <w:p w14:paraId="7ABE6142" w14:textId="77777777" w:rsidR="00AB2428" w:rsidRPr="0042055E" w:rsidRDefault="00AB2428" w:rsidP="0042055E">
      <w:r w:rsidRPr="0042055E">
        <w:lastRenderedPageBreak/>
        <w:t>Where the victim is subject of MARAC and the offender is managed at a Level 2 or 3 MAPPA meeting, the MAPPA meeting will take priority and the IDVA must be invited to the MAPPA meeting.  The MAPPA meeting will ensure that the risk management plan effectively identifies and puts into place actions to protect the victim.</w:t>
      </w:r>
      <w:r w:rsidR="008E1C27" w:rsidRPr="0042055E">
        <w:t xml:space="preserve">  The IDVA will provide feedback to MARAC.</w:t>
      </w:r>
    </w:p>
    <w:p w14:paraId="7ABE6143" w14:textId="77777777" w:rsidR="00AB2428" w:rsidRPr="0042055E" w:rsidRDefault="00AB2428" w:rsidP="0042055E"/>
    <w:p w14:paraId="7ABE6144" w14:textId="77777777" w:rsidR="00AB2428" w:rsidRPr="0042055E" w:rsidRDefault="00307FF6" w:rsidP="0042055E">
      <w:r w:rsidRPr="0042055E">
        <w:t>Safe Lives</w:t>
      </w:r>
      <w:r w:rsidR="00AB2428" w:rsidRPr="0042055E">
        <w:t xml:space="preserve"> also give guidance about the management of domestic abuse perpetrators, see </w:t>
      </w:r>
      <w:hyperlink r:id="rId13" w:history="1">
        <w:r w:rsidR="00A67202" w:rsidRPr="0042055E">
          <w:rPr>
            <w:rStyle w:val="Hyperlink"/>
          </w:rPr>
          <w:t>www.safelives.org.uk</w:t>
        </w:r>
      </w:hyperlink>
    </w:p>
    <w:p w14:paraId="7ABE6145" w14:textId="77777777" w:rsidR="00A67202" w:rsidRPr="0042055E" w:rsidRDefault="00A67202" w:rsidP="0042055E"/>
    <w:p w14:paraId="7ABE6146" w14:textId="77777777" w:rsidR="00AB2428" w:rsidRPr="0042055E" w:rsidRDefault="00AB2428" w:rsidP="0042055E">
      <w:pPr>
        <w:pStyle w:val="Heading2"/>
        <w:spacing w:before="0"/>
      </w:pPr>
      <w:r w:rsidRPr="0042055E">
        <w:t>Referrals to and from other MARACs</w:t>
      </w:r>
    </w:p>
    <w:p w14:paraId="7ABE6147" w14:textId="21A1F066" w:rsidR="00AB2428" w:rsidRPr="0042055E" w:rsidRDefault="00AB2428" w:rsidP="0042055E">
      <w:r w:rsidRPr="0042055E">
        <w:t xml:space="preserve">If a victim has re-located outside of Wolverhampton, agencies should still make the referral to the MARAC Coordinator </w:t>
      </w:r>
      <w:r w:rsidR="00B72A5C" w:rsidRPr="0042055E">
        <w:t xml:space="preserve">as normal </w:t>
      </w:r>
      <w:r w:rsidRPr="0042055E">
        <w:t xml:space="preserve">with all necessary information, and clearly state the re-location address and </w:t>
      </w:r>
      <w:r w:rsidR="00B72A5C">
        <w:t xml:space="preserve">date of </w:t>
      </w:r>
      <w:r w:rsidRPr="0042055E">
        <w:t>move</w:t>
      </w:r>
      <w:r w:rsidR="00B72A5C">
        <w:t>.</w:t>
      </w:r>
      <w:r w:rsidRPr="0042055E">
        <w:t xml:space="preserve"> </w:t>
      </w:r>
    </w:p>
    <w:p w14:paraId="7ABE6148" w14:textId="77777777" w:rsidR="008E1C27" w:rsidRPr="0042055E" w:rsidRDefault="008E1C27" w:rsidP="0042055E"/>
    <w:p w14:paraId="7ABE6149" w14:textId="30E1AC33" w:rsidR="008E1C27" w:rsidRPr="0042055E" w:rsidRDefault="008E1C27" w:rsidP="0042055E">
      <w:r w:rsidRPr="0042055E">
        <w:t>The MARAC Coordinator will make the MARAC to MARAC transfer in a timely manner.</w:t>
      </w:r>
      <w:r w:rsidR="00B72A5C">
        <w:t xml:space="preserve">  Information will be shared securely via secure or encrypted email that </w:t>
      </w:r>
      <w:r w:rsidR="003E6D88">
        <w:t>is protectively marked as Prote</w:t>
      </w:r>
      <w:r w:rsidR="00B72A5C">
        <w:t xml:space="preserve">cted. </w:t>
      </w:r>
    </w:p>
    <w:p w14:paraId="7ABE614A" w14:textId="77777777" w:rsidR="00AB2428" w:rsidRPr="0042055E" w:rsidRDefault="00AB2428" w:rsidP="0042055E"/>
    <w:p w14:paraId="7ABE614B" w14:textId="77777777" w:rsidR="00AB2428" w:rsidRPr="0042055E" w:rsidRDefault="00AB2428" w:rsidP="0042055E">
      <w:r w:rsidRPr="0042055E">
        <w:t>Referring agencies are also responsible for ensuring their counterparts in the appropriate re-located area have received the relevant referral.</w:t>
      </w:r>
    </w:p>
    <w:p w14:paraId="7ABE614C" w14:textId="77777777" w:rsidR="00AB2428" w:rsidRPr="0042055E" w:rsidRDefault="00AB2428" w:rsidP="0042055E"/>
    <w:p w14:paraId="7ABE614D" w14:textId="77777777" w:rsidR="00AB2428" w:rsidRPr="0042055E" w:rsidRDefault="00AB2428" w:rsidP="0042055E">
      <w:r w:rsidRPr="0042055E">
        <w:t>When a MARAC referral is received from another area, the M</w:t>
      </w:r>
      <w:r w:rsidR="008A31C2" w:rsidRPr="0042055E">
        <w:t>ARAC Coordinator will refer to an</w:t>
      </w:r>
      <w:r w:rsidRPr="0042055E">
        <w:t xml:space="preserve"> IDVA and West Midlands Police, and the case will be heard at the next MARAC.</w:t>
      </w:r>
    </w:p>
    <w:p w14:paraId="7ABE614E" w14:textId="77777777" w:rsidR="001D5FD1" w:rsidRPr="0042055E" w:rsidRDefault="001D5FD1" w:rsidP="0042055E"/>
    <w:p w14:paraId="7ABE614F" w14:textId="77777777" w:rsidR="00A67202" w:rsidRPr="0042055E" w:rsidRDefault="008E5520" w:rsidP="0042055E">
      <w:pPr>
        <w:pStyle w:val="Heading1"/>
        <w:spacing w:before="0"/>
      </w:pPr>
      <w:r w:rsidRPr="0042055E">
        <w:t xml:space="preserve">3. </w:t>
      </w:r>
      <w:r w:rsidR="00AB2428" w:rsidRPr="0042055E">
        <w:t>Equality</w:t>
      </w:r>
    </w:p>
    <w:p w14:paraId="7ABE6150" w14:textId="77777777" w:rsidR="00AB2428" w:rsidRPr="0042055E" w:rsidRDefault="00AB2428" w:rsidP="0042055E">
      <w:r w:rsidRPr="0042055E">
        <w:t>Agencies will have policies relating to their approach and access to translation and interpretation services.  Specific and additional support and advice can be accessed for cases identified as being from diverse communities through the following services:</w:t>
      </w:r>
    </w:p>
    <w:p w14:paraId="7ABE6151" w14:textId="77777777" w:rsidR="00AB2428" w:rsidRPr="0042055E" w:rsidRDefault="00AB2428" w:rsidP="0042055E">
      <w:pPr>
        <w:ind w:left="1434" w:hanging="357"/>
      </w:pPr>
      <w:r w:rsidRPr="0042055E">
        <w:t>-</w:t>
      </w:r>
      <w:r w:rsidRPr="0042055E">
        <w:tab/>
        <w:t>The Haven Wolverhampton Referral Helpline on 08000 194 400</w:t>
      </w:r>
    </w:p>
    <w:p w14:paraId="7ABE6152" w14:textId="77777777" w:rsidR="00AB2428" w:rsidRPr="0042055E" w:rsidRDefault="00AB2428" w:rsidP="0042055E">
      <w:pPr>
        <w:ind w:left="1434" w:hanging="357"/>
      </w:pPr>
      <w:r w:rsidRPr="0042055E">
        <w:t>-</w:t>
      </w:r>
      <w:r w:rsidRPr="0042055E">
        <w:tab/>
        <w:t>National Domestic Violence Helpline 0808 200 0247</w:t>
      </w:r>
    </w:p>
    <w:p w14:paraId="7ABE6153" w14:textId="77777777" w:rsidR="00AB2428" w:rsidRPr="0042055E" w:rsidRDefault="00AB2428" w:rsidP="0042055E">
      <w:pPr>
        <w:ind w:left="1434" w:hanging="357"/>
      </w:pPr>
      <w:r w:rsidRPr="0042055E">
        <w:t>-</w:t>
      </w:r>
      <w:r w:rsidRPr="0042055E">
        <w:tab/>
        <w:t xml:space="preserve">Men’s Advice Line (advice and support for male victims of domestic violence) </w:t>
      </w:r>
    </w:p>
    <w:p w14:paraId="7ABE6154" w14:textId="77777777" w:rsidR="00AB2428" w:rsidRPr="0042055E" w:rsidRDefault="00AB2428" w:rsidP="0042055E">
      <w:pPr>
        <w:ind w:left="1434" w:hanging="357"/>
      </w:pPr>
      <w:r w:rsidRPr="0042055E">
        <w:tab/>
        <w:t>0808 801 0327</w:t>
      </w:r>
    </w:p>
    <w:p w14:paraId="7ABE6155" w14:textId="77777777" w:rsidR="00AB2428" w:rsidRPr="0042055E" w:rsidRDefault="00AB2428" w:rsidP="0042055E">
      <w:pPr>
        <w:ind w:left="1434" w:hanging="357"/>
      </w:pPr>
      <w:r w:rsidRPr="0042055E">
        <w:t>-</w:t>
      </w:r>
      <w:r w:rsidRPr="0042055E">
        <w:tab/>
        <w:t xml:space="preserve">Broken Rainbow (advice and support for LGBT victims of domestic violence) </w:t>
      </w:r>
    </w:p>
    <w:p w14:paraId="7ABE6156" w14:textId="2540A79D" w:rsidR="00AB2428" w:rsidRPr="0042055E" w:rsidRDefault="00AB2428" w:rsidP="0042055E">
      <w:pPr>
        <w:ind w:left="1434" w:hanging="357"/>
      </w:pPr>
      <w:r w:rsidRPr="0042055E">
        <w:tab/>
        <w:t>08</w:t>
      </w:r>
      <w:r w:rsidR="00FD7AC4">
        <w:t>00</w:t>
      </w:r>
      <w:r w:rsidRPr="0042055E">
        <w:t xml:space="preserve"> </w:t>
      </w:r>
      <w:r w:rsidR="00FD7AC4">
        <w:t>999</w:t>
      </w:r>
      <w:r w:rsidRPr="0042055E">
        <w:t xml:space="preserve"> </w:t>
      </w:r>
      <w:r w:rsidR="00FD7AC4">
        <w:t>5428</w:t>
      </w:r>
    </w:p>
    <w:p w14:paraId="7ABE6157" w14:textId="77777777" w:rsidR="00AB2428" w:rsidRPr="0042055E" w:rsidRDefault="00AB2428" w:rsidP="0042055E">
      <w:pPr>
        <w:ind w:left="1434" w:hanging="357"/>
      </w:pPr>
      <w:r w:rsidRPr="0042055E">
        <w:t>-</w:t>
      </w:r>
      <w:r w:rsidRPr="0042055E">
        <w:tab/>
        <w:t>Karma Nirvana (Forced marriage and honour crime) 0800 599 9247</w:t>
      </w:r>
    </w:p>
    <w:p w14:paraId="7ABE6158" w14:textId="77777777" w:rsidR="00AB2428" w:rsidRPr="0042055E" w:rsidRDefault="00AB2428" w:rsidP="0042055E">
      <w:pPr>
        <w:ind w:left="1434" w:hanging="357"/>
      </w:pPr>
      <w:r w:rsidRPr="0042055E">
        <w:t>-</w:t>
      </w:r>
      <w:r w:rsidRPr="0042055E">
        <w:tab/>
        <w:t>IKWRO (Forced marriage and honour crime) 0207 920 6460</w:t>
      </w:r>
    </w:p>
    <w:p w14:paraId="7ABE6159" w14:textId="77777777" w:rsidR="00AB2428" w:rsidRPr="0042055E" w:rsidRDefault="00AB2428" w:rsidP="0042055E">
      <w:pPr>
        <w:ind w:left="1434" w:hanging="357"/>
      </w:pPr>
      <w:r w:rsidRPr="0042055E">
        <w:t>-</w:t>
      </w:r>
      <w:r w:rsidRPr="0042055E">
        <w:tab/>
        <w:t>Doli Project (Forced marriage and honour crime) 0845 658 1057</w:t>
      </w:r>
    </w:p>
    <w:p w14:paraId="7ABE615A" w14:textId="77777777" w:rsidR="008E5520" w:rsidRPr="0042055E" w:rsidRDefault="00AB2428" w:rsidP="0042055E">
      <w:pPr>
        <w:ind w:left="1434" w:hanging="357"/>
      </w:pPr>
      <w:r w:rsidRPr="0042055E">
        <w:t>-</w:t>
      </w:r>
      <w:r w:rsidRPr="0042055E">
        <w:tab/>
        <w:t>Navjeevan Project (support for South Asian women with menta</w:t>
      </w:r>
      <w:r w:rsidR="008E5520" w:rsidRPr="0042055E">
        <w:t>l health problems) 01902 312234</w:t>
      </w:r>
    </w:p>
    <w:p w14:paraId="7ABE615B" w14:textId="77777777" w:rsidR="00A67202" w:rsidRDefault="00A67202" w:rsidP="0042055E">
      <w:pPr>
        <w:ind w:left="1434" w:hanging="357"/>
      </w:pPr>
    </w:p>
    <w:p w14:paraId="7ABE615D" w14:textId="77777777" w:rsidR="00DE1921" w:rsidRDefault="00DE1921" w:rsidP="0042055E">
      <w:pPr>
        <w:ind w:left="1434" w:hanging="357"/>
      </w:pPr>
    </w:p>
    <w:p w14:paraId="7ABE6163" w14:textId="77777777" w:rsidR="00AB2428" w:rsidRPr="0042055E" w:rsidRDefault="008E5520" w:rsidP="0042055E">
      <w:pPr>
        <w:pStyle w:val="Heading1"/>
        <w:spacing w:before="0"/>
      </w:pPr>
      <w:r w:rsidRPr="0042055E">
        <w:t>4</w:t>
      </w:r>
      <w:r w:rsidR="00AB2428" w:rsidRPr="0042055E">
        <w:t>. Evaluation</w:t>
      </w:r>
    </w:p>
    <w:p w14:paraId="7ABE6164" w14:textId="77777777" w:rsidR="00AB2428" w:rsidRPr="0042055E" w:rsidRDefault="00AB2428" w:rsidP="0042055E">
      <w:r w:rsidRPr="0042055E">
        <w:t>MARAC data is collected by the MARAC Coordinator and is submitted to WDVF Executive Board regularly.</w:t>
      </w:r>
    </w:p>
    <w:p w14:paraId="7ABE6165" w14:textId="77777777" w:rsidR="00AB2428" w:rsidRPr="0042055E" w:rsidRDefault="00AB2428" w:rsidP="0042055E">
      <w:pPr>
        <w:ind w:firstLine="0"/>
      </w:pPr>
      <w:r w:rsidRPr="0042055E">
        <w:t>Data is also submitted to:</w:t>
      </w:r>
    </w:p>
    <w:p w14:paraId="7ABE6166" w14:textId="7179E4A1" w:rsidR="00AB2428" w:rsidRPr="0042055E" w:rsidRDefault="00AB2428" w:rsidP="003B3260">
      <w:pPr>
        <w:rPr>
          <w:color w:val="008080"/>
        </w:rPr>
      </w:pPr>
    </w:p>
    <w:p w14:paraId="7ABE6167" w14:textId="77777777" w:rsidR="00AB2428" w:rsidRPr="0042055E" w:rsidRDefault="00AB2428" w:rsidP="0042055E">
      <w:pPr>
        <w:ind w:left="1440" w:hanging="360"/>
      </w:pPr>
      <w:r w:rsidRPr="0042055E">
        <w:t>-</w:t>
      </w:r>
      <w:r w:rsidRPr="0042055E">
        <w:tab/>
        <w:t>Home Office</w:t>
      </w:r>
    </w:p>
    <w:p w14:paraId="7ABE6168" w14:textId="77777777" w:rsidR="008E1C27" w:rsidRPr="0042055E" w:rsidRDefault="00AB2428" w:rsidP="0042055E">
      <w:pPr>
        <w:ind w:left="1440" w:hanging="360"/>
      </w:pPr>
      <w:r w:rsidRPr="0042055E">
        <w:t>-</w:t>
      </w:r>
      <w:r w:rsidRPr="0042055E">
        <w:tab/>
      </w:r>
      <w:r w:rsidR="00307FF6" w:rsidRPr="0042055E">
        <w:t>Safe Lives</w:t>
      </w:r>
    </w:p>
    <w:p w14:paraId="7ABE6169" w14:textId="77777777" w:rsidR="00AB2428" w:rsidRPr="0042055E" w:rsidRDefault="008E1C27" w:rsidP="0042055E">
      <w:pPr>
        <w:ind w:left="1440" w:hanging="360"/>
      </w:pPr>
      <w:r w:rsidRPr="0042055E">
        <w:t xml:space="preserve">- </w:t>
      </w:r>
      <w:r w:rsidRPr="0042055E">
        <w:tab/>
        <w:t>Safer Wolverhampton Partnership</w:t>
      </w:r>
    </w:p>
    <w:p w14:paraId="7ABE616A" w14:textId="6C44F9EF" w:rsidR="00526448" w:rsidRPr="0042055E" w:rsidRDefault="00526448" w:rsidP="0042055E">
      <w:r w:rsidRPr="0042055E">
        <w:t xml:space="preserve">One of the MARAC principles is to monitor the effectiveness of MARAC, this measure is conducted quarterly with a sample of MARAC cases being chosen from the preceding 6-12 months.  This is to establish </w:t>
      </w:r>
      <w:r w:rsidR="00AC7413">
        <w:t xml:space="preserve">the effectiveness of the </w:t>
      </w:r>
      <w:r w:rsidRPr="0042055E">
        <w:t>MARAC intervention</w:t>
      </w:r>
      <w:r w:rsidR="00AC7413">
        <w:t>s</w:t>
      </w:r>
      <w:r w:rsidRPr="0042055E">
        <w:t xml:space="preserve">.  Wolverhampton MARAC is developing good practice in this area and </w:t>
      </w:r>
      <w:r w:rsidR="00252400">
        <w:t>t</w:t>
      </w:r>
      <w:r w:rsidRPr="0042055E">
        <w:t>he process will continue to be refined.</w:t>
      </w:r>
    </w:p>
    <w:p w14:paraId="7ABE616C" w14:textId="77777777" w:rsidR="00AB2428" w:rsidRPr="0042055E" w:rsidRDefault="008E5520" w:rsidP="0042055E">
      <w:pPr>
        <w:pStyle w:val="Heading1"/>
        <w:spacing w:before="0"/>
      </w:pPr>
      <w:r w:rsidRPr="0042055E">
        <w:t>5</w:t>
      </w:r>
      <w:r w:rsidR="00AB2428" w:rsidRPr="0042055E">
        <w:t>. Complaints &amp; Accountability</w:t>
      </w:r>
    </w:p>
    <w:p w14:paraId="7ABE616D" w14:textId="77777777" w:rsidR="00AB2428" w:rsidRPr="0042055E" w:rsidRDefault="00AB2428" w:rsidP="0042055E">
      <w:r w:rsidRPr="0042055E">
        <w:lastRenderedPageBreak/>
        <w:t>Complaints about how a professional or agency is working within the MARAC process should be submitted in writing to the MARAC Chair or DV Strategy Coordinator &amp; Manager in the first instance.  If not resolved, this will be escalated to WDVF Executive Board.</w:t>
      </w:r>
    </w:p>
    <w:p w14:paraId="7ABE616E" w14:textId="77777777" w:rsidR="00AB2428" w:rsidRPr="0042055E" w:rsidRDefault="00AB2428" w:rsidP="0042055E"/>
    <w:p w14:paraId="7ABE616F" w14:textId="77777777" w:rsidR="00AB2428" w:rsidRPr="0042055E" w:rsidRDefault="008E5520" w:rsidP="0042055E">
      <w:pPr>
        <w:pStyle w:val="Heading1"/>
        <w:spacing w:before="0"/>
      </w:pPr>
      <w:r w:rsidRPr="0042055E">
        <w:t xml:space="preserve">6. </w:t>
      </w:r>
      <w:r w:rsidR="00AB2428" w:rsidRPr="0042055E">
        <w:t>Breaches</w:t>
      </w:r>
    </w:p>
    <w:p w14:paraId="7ABE6170" w14:textId="77777777" w:rsidR="00AB2428" w:rsidRPr="0042055E" w:rsidRDefault="00AB2428" w:rsidP="0042055E">
      <w:r w:rsidRPr="0042055E">
        <w:t>A breach of this MARAC Operating Protocol may increase the risk of harm to a high risk victim of domestic violence.</w:t>
      </w:r>
    </w:p>
    <w:p w14:paraId="48A054B2" w14:textId="77777777" w:rsidR="00BA1196" w:rsidRDefault="00BA1196" w:rsidP="0042055E"/>
    <w:p w14:paraId="7ABE6172" w14:textId="6BDAEC18" w:rsidR="00AB2428" w:rsidRPr="0042055E" w:rsidRDefault="00AB2428" w:rsidP="0042055E">
      <w:r w:rsidRPr="0042055E">
        <w:t xml:space="preserve">Breaches of the protocol should be </w:t>
      </w:r>
      <w:r w:rsidR="00AC7413">
        <w:t>referred</w:t>
      </w:r>
      <w:r w:rsidR="00AC7413" w:rsidRPr="0042055E">
        <w:t xml:space="preserve"> </w:t>
      </w:r>
      <w:r w:rsidRPr="0042055E">
        <w:t>to the MARAC Chair or DV Strategy Coordinator &amp; Manager, and these may be escalated to the WDVF Executive Board.</w:t>
      </w:r>
    </w:p>
    <w:p w14:paraId="7ABE6173" w14:textId="77777777" w:rsidR="00AB2428" w:rsidRPr="0042055E" w:rsidRDefault="00AB2428" w:rsidP="0042055E"/>
    <w:p w14:paraId="7ABE6174" w14:textId="77777777" w:rsidR="00AB2428" w:rsidRPr="0042055E" w:rsidRDefault="008E5520" w:rsidP="0042055E">
      <w:pPr>
        <w:pStyle w:val="Heading1"/>
        <w:spacing w:before="0"/>
      </w:pPr>
      <w:r w:rsidRPr="0042055E">
        <w:t xml:space="preserve">7. </w:t>
      </w:r>
      <w:r w:rsidR="00AB2428" w:rsidRPr="0042055E">
        <w:t>Withdrawal</w:t>
      </w:r>
      <w:r w:rsidRPr="0042055E">
        <w:t xml:space="preserve"> from MARAC</w:t>
      </w:r>
    </w:p>
    <w:p w14:paraId="7ABE6175" w14:textId="77777777" w:rsidR="00AB2428" w:rsidRPr="0042055E" w:rsidRDefault="00AB2428" w:rsidP="0042055E">
      <w:r w:rsidRPr="0042055E">
        <w:t>The strategic lead for any agency who wishes to withdraw from the MARAC process must inform the MARAC Chair in writing of their intention.  The Chair will forward this to WDVF Executive Board for discussion.</w:t>
      </w:r>
    </w:p>
    <w:p w14:paraId="7ABE6176" w14:textId="77777777" w:rsidR="00AB2428" w:rsidRPr="0042055E" w:rsidRDefault="00AB2428" w:rsidP="0042055E"/>
    <w:p w14:paraId="7ABE6177" w14:textId="77777777" w:rsidR="00AB2428" w:rsidRPr="0042055E" w:rsidRDefault="00AB2428" w:rsidP="0042055E">
      <w:r w:rsidRPr="0042055E">
        <w:t>Withdrawal from this protocol will result in a withdrawal from MARAC.</w:t>
      </w:r>
    </w:p>
    <w:p w14:paraId="7ABE6178" w14:textId="77777777" w:rsidR="00AB2428" w:rsidRPr="0042055E" w:rsidRDefault="00AB2428" w:rsidP="0042055E"/>
    <w:p w14:paraId="7ABE6179" w14:textId="5481B50A" w:rsidR="00AB2428" w:rsidRDefault="00AB2428" w:rsidP="0042055E">
      <w:r w:rsidRPr="0042055E">
        <w:t xml:space="preserve">All information shared at MARAC that is no longer relevant should be destroyed in accordance with individual agencies’ guidelines in </w:t>
      </w:r>
      <w:r w:rsidR="00013D66">
        <w:t xml:space="preserve">line with </w:t>
      </w:r>
      <w:r w:rsidRPr="0042055E">
        <w:t xml:space="preserve">requirements of The </w:t>
      </w:r>
      <w:r w:rsidR="00013D66">
        <w:t xml:space="preserve">General </w:t>
      </w:r>
      <w:r w:rsidRPr="0042055E">
        <w:t xml:space="preserve">Data Protection </w:t>
      </w:r>
      <w:r w:rsidR="00013D66">
        <w:t>Regulations 2016/679</w:t>
      </w:r>
      <w:r w:rsidRPr="0042055E">
        <w:t xml:space="preserve">. </w:t>
      </w:r>
    </w:p>
    <w:p w14:paraId="70FDC0CC" w14:textId="61AC462D" w:rsidR="000A14FE" w:rsidRDefault="000A14FE" w:rsidP="0042055E"/>
    <w:p w14:paraId="290D2549" w14:textId="77777777" w:rsidR="000A14FE" w:rsidRPr="0042055E" w:rsidRDefault="000A14FE" w:rsidP="0042055E"/>
    <w:p w14:paraId="7ABE617A" w14:textId="77777777" w:rsidR="00526448" w:rsidRPr="0042055E" w:rsidRDefault="00526448" w:rsidP="0042055E"/>
    <w:p w14:paraId="7ABE617B" w14:textId="77777777" w:rsidR="00526448" w:rsidRPr="0042055E" w:rsidRDefault="008E5520" w:rsidP="0042055E">
      <w:pPr>
        <w:pStyle w:val="Heading1"/>
        <w:spacing w:before="0"/>
      </w:pPr>
      <w:r w:rsidRPr="0042055E">
        <w:t xml:space="preserve">8. </w:t>
      </w:r>
      <w:r w:rsidR="00526448" w:rsidRPr="0042055E">
        <w:t>Governance and performance management</w:t>
      </w:r>
    </w:p>
    <w:p w14:paraId="7ABE617C" w14:textId="77777777" w:rsidR="00526448" w:rsidRPr="0042055E" w:rsidRDefault="00526448" w:rsidP="0042055E">
      <w:pPr>
        <w:spacing w:after="120"/>
      </w:pPr>
      <w:r w:rsidRPr="0042055E">
        <w:t>Wolverhampton DV Forum (WDVF) Executive Board will:</w:t>
      </w:r>
    </w:p>
    <w:p w14:paraId="7ABE617D" w14:textId="77777777" w:rsidR="00526448" w:rsidRPr="0042055E" w:rsidRDefault="00526448" w:rsidP="0042055E">
      <w:pPr>
        <w:pStyle w:val="ListParagraph"/>
        <w:numPr>
          <w:ilvl w:val="0"/>
          <w:numId w:val="23"/>
        </w:numPr>
        <w:spacing w:after="120"/>
      </w:pPr>
      <w:r w:rsidRPr="0042055E">
        <w:t>Monitor and evaluate MARAC data</w:t>
      </w:r>
    </w:p>
    <w:p w14:paraId="7ABE617E" w14:textId="77777777" w:rsidR="00526448" w:rsidRPr="0042055E" w:rsidRDefault="00526448" w:rsidP="0042055E">
      <w:pPr>
        <w:pStyle w:val="ListParagraph"/>
        <w:numPr>
          <w:ilvl w:val="0"/>
          <w:numId w:val="23"/>
        </w:numPr>
        <w:spacing w:after="120"/>
      </w:pPr>
      <w:r w:rsidRPr="0042055E">
        <w:t>Ensure that effective partnerships are maintained with other public protection bodies and other MARAC areas</w:t>
      </w:r>
    </w:p>
    <w:p w14:paraId="7ABE617F" w14:textId="21BA8304" w:rsidR="00526448" w:rsidRPr="0042055E" w:rsidRDefault="00526448" w:rsidP="0042055E">
      <w:pPr>
        <w:pStyle w:val="ListParagraph"/>
        <w:numPr>
          <w:ilvl w:val="0"/>
          <w:numId w:val="23"/>
        </w:numPr>
        <w:spacing w:after="120"/>
      </w:pPr>
      <w:r w:rsidRPr="0042055E">
        <w:t>Monitor and regularly assess the overall performance of MARAC and its adherence to</w:t>
      </w:r>
      <w:r w:rsidR="00866E25">
        <w:t xml:space="preserve"> Safe Lives</w:t>
      </w:r>
      <w:r w:rsidRPr="0042055E">
        <w:t>’s ‘Principles to Practice Guide’ dated 2010.</w:t>
      </w:r>
    </w:p>
    <w:p w14:paraId="7ABE6180" w14:textId="77777777" w:rsidR="00526448" w:rsidRPr="0042055E" w:rsidRDefault="00526448" w:rsidP="0042055E">
      <w:pPr>
        <w:pStyle w:val="ListParagraph"/>
        <w:numPr>
          <w:ilvl w:val="0"/>
          <w:numId w:val="23"/>
        </w:numPr>
        <w:spacing w:after="120"/>
      </w:pPr>
      <w:r w:rsidRPr="0042055E">
        <w:t>Address operational issues</w:t>
      </w:r>
    </w:p>
    <w:p w14:paraId="7ABE6181" w14:textId="77777777" w:rsidR="00526448" w:rsidRPr="0042055E" w:rsidRDefault="00526448" w:rsidP="0042055E">
      <w:pPr>
        <w:pStyle w:val="ListParagraph"/>
        <w:numPr>
          <w:ilvl w:val="0"/>
          <w:numId w:val="23"/>
        </w:numPr>
        <w:spacing w:after="120"/>
      </w:pPr>
      <w:r w:rsidRPr="0042055E">
        <w:t>Oversee efforts to raise awareness of MARAC and its outcomes with local practitioners and wider stakeholders</w:t>
      </w:r>
    </w:p>
    <w:p w14:paraId="7ABE6182" w14:textId="77777777" w:rsidR="00A67202" w:rsidRPr="0042055E" w:rsidRDefault="00526448" w:rsidP="0042055E">
      <w:pPr>
        <w:pStyle w:val="ListParagraph"/>
        <w:numPr>
          <w:ilvl w:val="0"/>
          <w:numId w:val="23"/>
        </w:numPr>
        <w:spacing w:after="120"/>
      </w:pPr>
      <w:r w:rsidRPr="0042055E">
        <w:t>Respond to changes to legislation and national guidance and best practice</w:t>
      </w:r>
    </w:p>
    <w:p w14:paraId="7ABE6183" w14:textId="77777777" w:rsidR="00526448" w:rsidRPr="0042055E" w:rsidRDefault="00526448" w:rsidP="0042055E">
      <w:pPr>
        <w:spacing w:after="120"/>
      </w:pPr>
      <w:r w:rsidRPr="0042055E">
        <w:t>WDVF Executive Board will report to Safer Wolverhampton Partnership Police and Crime Board and/or its structures and Adult and Children Safeguarding boards.</w:t>
      </w:r>
    </w:p>
    <w:p w14:paraId="7ABE6184" w14:textId="77777777" w:rsidR="00526448" w:rsidRPr="0042055E" w:rsidRDefault="00526448" w:rsidP="0042055E">
      <w:pPr>
        <w:spacing w:after="120"/>
      </w:pPr>
      <w:r w:rsidRPr="0042055E">
        <w:t xml:space="preserve">WDVF Executive Board membership is outlined at </w:t>
      </w:r>
      <w:r w:rsidRPr="0042055E">
        <w:rPr>
          <w:i/>
          <w:iCs/>
        </w:rPr>
        <w:t>Appendix 2.</w:t>
      </w:r>
    </w:p>
    <w:p w14:paraId="7ABE6185" w14:textId="0B40E821" w:rsidR="00526448" w:rsidRPr="0042055E" w:rsidRDefault="00526448" w:rsidP="0042055E">
      <w:pPr>
        <w:spacing w:after="120"/>
      </w:pPr>
      <w:r w:rsidRPr="0042055E">
        <w:t xml:space="preserve">WDVF Executive Board </w:t>
      </w:r>
      <w:r w:rsidR="00866E25">
        <w:t>will assess</w:t>
      </w:r>
      <w:r w:rsidRPr="0042055E">
        <w:t xml:space="preserve"> the practical and resource implications of MARAC; and develop and maintain internal protocols and procedures in relation to public protection.</w:t>
      </w:r>
    </w:p>
    <w:p w14:paraId="7ABE6186" w14:textId="5415EBE4" w:rsidR="00526448" w:rsidRPr="0042055E" w:rsidRDefault="00526448" w:rsidP="0042055E">
      <w:pPr>
        <w:spacing w:after="120"/>
      </w:pPr>
      <w:r w:rsidRPr="0042055E">
        <w:t xml:space="preserve">WDVF Executive Board meets </w:t>
      </w:r>
      <w:r w:rsidR="00866E25">
        <w:t>bi-monthly.</w:t>
      </w:r>
    </w:p>
    <w:p w14:paraId="7ABE6188" w14:textId="77777777" w:rsidR="00526448" w:rsidRPr="0042055E" w:rsidRDefault="00526448" w:rsidP="0042055E">
      <w:pPr>
        <w:spacing w:after="120"/>
      </w:pPr>
      <w:r w:rsidRPr="0042055E">
        <w:t xml:space="preserve">The list of MARAC attendees is attached at </w:t>
      </w:r>
      <w:r w:rsidRPr="0042055E">
        <w:rPr>
          <w:i/>
          <w:iCs/>
        </w:rPr>
        <w:t>Appendix 1</w:t>
      </w:r>
      <w:r w:rsidRPr="0042055E">
        <w:t>.</w:t>
      </w:r>
    </w:p>
    <w:p w14:paraId="7ABE6189" w14:textId="536992CE" w:rsidR="008A31C2" w:rsidRDefault="008A31C2" w:rsidP="0042055E">
      <w:pPr>
        <w:spacing w:after="120"/>
      </w:pPr>
    </w:p>
    <w:p w14:paraId="1431BE2F" w14:textId="77777777" w:rsidR="003E6D88" w:rsidRPr="0042055E" w:rsidRDefault="003E6D88" w:rsidP="0042055E">
      <w:pPr>
        <w:spacing w:after="120"/>
      </w:pPr>
    </w:p>
    <w:p w14:paraId="7ABE618A" w14:textId="77777777" w:rsidR="00AB2428" w:rsidRPr="0042055E" w:rsidRDefault="008E5520" w:rsidP="0042055E">
      <w:pPr>
        <w:pStyle w:val="Heading1"/>
        <w:spacing w:before="0"/>
      </w:pPr>
      <w:r w:rsidRPr="0042055E">
        <w:t>9</w:t>
      </w:r>
      <w:r w:rsidR="00AB2428" w:rsidRPr="0042055E">
        <w:t>.  Review</w:t>
      </w:r>
    </w:p>
    <w:p w14:paraId="7ABE618B" w14:textId="46EDBA93" w:rsidR="00AB2428" w:rsidRDefault="00AB2428" w:rsidP="0042055E">
      <w:r w:rsidRPr="0042055E">
        <w:lastRenderedPageBreak/>
        <w:t>This protocol will be reviewed annually from the date of signature by WDVF Executive Board.  Requests for additions/changes should be made in the first in</w:t>
      </w:r>
      <w:r w:rsidR="00A7447A" w:rsidRPr="0042055E">
        <w:t>stance to the MARAC Coordinator</w:t>
      </w:r>
      <w:r w:rsidRPr="0042055E">
        <w:t>.</w:t>
      </w:r>
    </w:p>
    <w:p w14:paraId="291B7C3C" w14:textId="77777777" w:rsidR="00BC101D" w:rsidRPr="0042055E" w:rsidRDefault="00BC101D" w:rsidP="0042055E"/>
    <w:p w14:paraId="7ABE618D" w14:textId="77777777" w:rsidR="00A67202" w:rsidRPr="0042055E" w:rsidRDefault="008E5520" w:rsidP="0042055E">
      <w:pPr>
        <w:pStyle w:val="Heading1"/>
        <w:spacing w:before="0"/>
      </w:pPr>
      <w:r w:rsidRPr="0042055E">
        <w:t>10</w:t>
      </w:r>
      <w:r w:rsidR="005E0D5D" w:rsidRPr="0042055E">
        <w:t>.</w:t>
      </w:r>
      <w:r w:rsidRPr="0042055E">
        <w:t xml:space="preserve"> </w:t>
      </w:r>
      <w:r w:rsidR="00AB2428" w:rsidRPr="0042055E">
        <w:t>MARAC Development</w:t>
      </w:r>
    </w:p>
    <w:p w14:paraId="7ABE618E" w14:textId="5044F042" w:rsidR="00AB2428" w:rsidRPr="0042055E" w:rsidRDefault="001F6056" w:rsidP="0042055E">
      <w:r w:rsidRPr="0042055E">
        <w:t>WDVF Executive Board will respond appropriately to</w:t>
      </w:r>
      <w:r w:rsidR="00AB2428" w:rsidRPr="0042055E">
        <w:t xml:space="preserve"> emerging trends and issues of domestic</w:t>
      </w:r>
      <w:r w:rsidR="003E6D88">
        <w:t xml:space="preserve"> violence and</w:t>
      </w:r>
      <w:r w:rsidR="00AB2428" w:rsidRPr="0042055E">
        <w:t xml:space="preserve"> abuse </w:t>
      </w:r>
      <w:r w:rsidR="00A94E9F">
        <w:t>that</w:t>
      </w:r>
      <w:r w:rsidR="00AB2428" w:rsidRPr="0042055E">
        <w:t xml:space="preserve"> impact on MARAC processes.</w:t>
      </w:r>
    </w:p>
    <w:p w14:paraId="7ABE618F" w14:textId="77777777" w:rsidR="00A67202" w:rsidRPr="0042055E" w:rsidRDefault="00A67202" w:rsidP="0042055E"/>
    <w:p w14:paraId="7ABE6190" w14:textId="77777777" w:rsidR="00A67202" w:rsidRPr="0042055E" w:rsidRDefault="008E5520" w:rsidP="0042055E">
      <w:pPr>
        <w:pStyle w:val="Heading1"/>
        <w:spacing w:before="0"/>
        <w:rPr>
          <w:bCs w:val="0"/>
        </w:rPr>
      </w:pPr>
      <w:r w:rsidRPr="0042055E">
        <w:t xml:space="preserve">11. </w:t>
      </w:r>
      <w:r w:rsidR="00AB2428" w:rsidRPr="0042055E">
        <w:rPr>
          <w:rStyle w:val="Heading1Char"/>
          <w:b/>
        </w:rPr>
        <w:t>Training and Induction Process</w:t>
      </w:r>
    </w:p>
    <w:p w14:paraId="7ABE6191" w14:textId="58A920A2" w:rsidR="00AB2428" w:rsidRPr="0042055E" w:rsidRDefault="00866E25" w:rsidP="0042055E">
      <w:r>
        <w:t>A</w:t>
      </w:r>
      <w:r w:rsidR="00A94E9F">
        <w:t xml:space="preserve">ll </w:t>
      </w:r>
      <w:r>
        <w:t>n</w:t>
      </w:r>
      <w:r w:rsidR="00AB2428" w:rsidRPr="0042055E">
        <w:t xml:space="preserve">ew MARAC representatives will </w:t>
      </w:r>
      <w:r w:rsidR="00A94E9F">
        <w:t xml:space="preserve">undertake a MARAC induction session, </w:t>
      </w:r>
      <w:r w:rsidR="00AB2428" w:rsidRPr="0042055E">
        <w:t>receive a MARAC</w:t>
      </w:r>
      <w:r w:rsidR="00213B69">
        <w:t xml:space="preserve"> </w:t>
      </w:r>
      <w:r>
        <w:t>information</w:t>
      </w:r>
      <w:r w:rsidR="00AB2428" w:rsidRPr="0042055E">
        <w:t xml:space="preserve"> pack an</w:t>
      </w:r>
      <w:r w:rsidR="001F6056" w:rsidRPr="0042055E">
        <w:t>d</w:t>
      </w:r>
      <w:r w:rsidR="00A94E9F">
        <w:t xml:space="preserve"> given</w:t>
      </w:r>
      <w:r w:rsidR="001F6056" w:rsidRPr="0042055E">
        <w:t xml:space="preserve"> the opportunity to observe a</w:t>
      </w:r>
      <w:r w:rsidR="00AB2428" w:rsidRPr="0042055E">
        <w:t xml:space="preserve"> MARAC meeting.  </w:t>
      </w:r>
    </w:p>
    <w:p w14:paraId="7ABE6192" w14:textId="77777777" w:rsidR="00AB2428" w:rsidRPr="0042055E" w:rsidRDefault="00AB2428" w:rsidP="0042055E"/>
    <w:p w14:paraId="7ABE6193" w14:textId="53A01A0A" w:rsidR="00AB2428" w:rsidRPr="0042055E" w:rsidRDefault="001F6056" w:rsidP="0042055E">
      <w:r w:rsidRPr="0042055E">
        <w:t>Training needs will be assessed as part of a number of processes</w:t>
      </w:r>
      <w:r w:rsidR="00866E25">
        <w:t>,</w:t>
      </w:r>
      <w:r w:rsidRPr="0042055E">
        <w:t xml:space="preserve"> </w:t>
      </w:r>
      <w:r w:rsidR="00A94E9F">
        <w:t xml:space="preserve">and </w:t>
      </w:r>
      <w:r w:rsidRPr="0042055E">
        <w:t xml:space="preserve">discussed </w:t>
      </w:r>
      <w:r w:rsidR="00A94E9F">
        <w:t xml:space="preserve">and actioned </w:t>
      </w:r>
      <w:r w:rsidRPr="0042055E">
        <w:t>at WDVF Executive Board.</w:t>
      </w:r>
    </w:p>
    <w:p w14:paraId="7ABE6194" w14:textId="77777777" w:rsidR="00AB2428" w:rsidRPr="0042055E" w:rsidRDefault="00AB2428" w:rsidP="0042055E"/>
    <w:p w14:paraId="7ABE6195" w14:textId="0DFC515F" w:rsidR="00AB2428" w:rsidRPr="0042055E" w:rsidRDefault="008E5520" w:rsidP="0042055E">
      <w:pPr>
        <w:pStyle w:val="Heading1"/>
        <w:spacing w:before="0"/>
      </w:pPr>
      <w:r w:rsidRPr="0042055E">
        <w:t>12</w:t>
      </w:r>
      <w:r w:rsidR="00AB2428" w:rsidRPr="0042055E">
        <w:t xml:space="preserve">.  </w:t>
      </w:r>
      <w:r w:rsidR="00213B69">
        <w:t>Board Endorsements</w:t>
      </w:r>
    </w:p>
    <w:p w14:paraId="7ABE6196" w14:textId="5D9B2E08" w:rsidR="00AB2428" w:rsidRPr="00C86AAD" w:rsidRDefault="00213B69" w:rsidP="0042055E">
      <w:pPr>
        <w:pStyle w:val="ListParagraph"/>
        <w:ind w:left="644"/>
        <w:rPr>
          <w:color w:val="002060"/>
        </w:rPr>
      </w:pPr>
      <w:r>
        <w:t>W</w:t>
      </w:r>
      <w:r w:rsidR="00CC1F40">
        <w:t xml:space="preserve">DVF Executive Board approval                  </w:t>
      </w:r>
      <w:r w:rsidRPr="00C86AAD">
        <w:rPr>
          <w:color w:val="002060"/>
        </w:rPr>
        <w:t>8 March 2018</w:t>
      </w:r>
    </w:p>
    <w:p w14:paraId="7ABE6197" w14:textId="77777777" w:rsidR="00AB2428" w:rsidRPr="0042055E" w:rsidRDefault="00AB2428" w:rsidP="0042055E">
      <w:pPr>
        <w:pStyle w:val="ListParagraph"/>
        <w:ind w:left="644"/>
      </w:pPr>
    </w:p>
    <w:p w14:paraId="7ABE6198" w14:textId="77777777" w:rsidR="00AB2428" w:rsidRPr="0042055E" w:rsidRDefault="00AB2428" w:rsidP="0042055E"/>
    <w:p w14:paraId="7ABE6199" w14:textId="77777777" w:rsidR="00AB2428" w:rsidRPr="0042055E" w:rsidRDefault="00AB2428" w:rsidP="0042055E">
      <w:pPr>
        <w:pStyle w:val="Heading1"/>
        <w:spacing w:before="0"/>
      </w:pPr>
      <w:r w:rsidRPr="0042055E">
        <w:br w:type="page"/>
      </w:r>
      <w:r w:rsidR="008E5520" w:rsidRPr="0042055E">
        <w:lastRenderedPageBreak/>
        <w:t xml:space="preserve">13. </w:t>
      </w:r>
      <w:r w:rsidRPr="0042055E">
        <w:t>List of Appendices</w:t>
      </w:r>
    </w:p>
    <w:p w14:paraId="7ABE619A" w14:textId="77777777" w:rsidR="00A67202" w:rsidRPr="0042055E" w:rsidRDefault="00A67202" w:rsidP="0042055E"/>
    <w:p w14:paraId="7ABE619B" w14:textId="77777777" w:rsidR="00E11AEC" w:rsidRPr="00DD2531" w:rsidRDefault="00E11AEC" w:rsidP="00E11AEC">
      <w:pPr>
        <w:spacing w:after="240"/>
      </w:pPr>
      <w:r w:rsidRPr="00DD2531">
        <w:t>Appendix 1</w:t>
      </w:r>
      <w:r w:rsidRPr="00DD2531">
        <w:tab/>
      </w:r>
      <w:r>
        <w:tab/>
      </w:r>
      <w:r w:rsidRPr="00DD2531">
        <w:t>MARAC attendees</w:t>
      </w:r>
    </w:p>
    <w:p w14:paraId="7ABE619C" w14:textId="77777777" w:rsidR="00E11AEC" w:rsidRPr="00DD2531" w:rsidRDefault="00E11AEC" w:rsidP="00E11AEC">
      <w:pPr>
        <w:spacing w:after="240"/>
      </w:pPr>
      <w:r w:rsidRPr="00DD2531">
        <w:t>Appendix 2</w:t>
      </w:r>
      <w:r w:rsidRPr="00DD2531">
        <w:tab/>
      </w:r>
      <w:r>
        <w:tab/>
      </w:r>
      <w:r w:rsidRPr="00DD2531">
        <w:t>WDVF Executive Board Members</w:t>
      </w:r>
    </w:p>
    <w:p w14:paraId="7ABE619D" w14:textId="77777777" w:rsidR="00E11AEC" w:rsidRPr="00DD2531" w:rsidRDefault="00E11AEC" w:rsidP="00E11AEC">
      <w:pPr>
        <w:spacing w:after="240"/>
      </w:pPr>
      <w:r w:rsidRPr="00DD2531">
        <w:t>Appendix 3</w:t>
      </w:r>
      <w:r w:rsidRPr="00DD2531">
        <w:tab/>
      </w:r>
      <w:r>
        <w:tab/>
      </w:r>
      <w:r w:rsidRPr="00DD2531">
        <w:t>Safe Lives Dash Risk Indicator Checklist</w:t>
      </w:r>
    </w:p>
    <w:p w14:paraId="7ABE619E" w14:textId="77777777" w:rsidR="00E11AEC" w:rsidRPr="00DD2531" w:rsidRDefault="00E11AEC" w:rsidP="00E11AEC">
      <w:pPr>
        <w:spacing w:after="240"/>
      </w:pPr>
      <w:r w:rsidRPr="00DD2531">
        <w:t>Appendix 4</w:t>
      </w:r>
      <w:r w:rsidRPr="00DD2531">
        <w:tab/>
      </w:r>
      <w:r>
        <w:tab/>
      </w:r>
      <w:r w:rsidRPr="00DD2531">
        <w:t>Safe Lives Young Persons (16-17 year olds) Risk Indicator Checklist</w:t>
      </w:r>
    </w:p>
    <w:p w14:paraId="7ABE619F" w14:textId="77777777" w:rsidR="00E11AEC" w:rsidRPr="00DD2531" w:rsidRDefault="00E11AEC" w:rsidP="00E11AEC">
      <w:pPr>
        <w:spacing w:after="240"/>
      </w:pPr>
      <w:r w:rsidRPr="00DD2531">
        <w:t>Appendix 5</w:t>
      </w:r>
      <w:r>
        <w:tab/>
      </w:r>
      <w:r w:rsidRPr="00DD2531">
        <w:tab/>
        <w:t>MARAC Referral Form</w:t>
      </w:r>
    </w:p>
    <w:p w14:paraId="7ABE61A0" w14:textId="77777777" w:rsidR="00E11AEC" w:rsidRPr="00DD2531" w:rsidRDefault="00E11AEC" w:rsidP="00E11AEC">
      <w:pPr>
        <w:spacing w:after="240"/>
      </w:pPr>
      <w:r w:rsidRPr="00DD2531">
        <w:t>Appendix 6</w:t>
      </w:r>
      <w:r w:rsidRPr="00DD2531">
        <w:tab/>
      </w:r>
      <w:r>
        <w:tab/>
      </w:r>
      <w:r w:rsidRPr="00DD2531">
        <w:t>MARAC Victims Leaflet</w:t>
      </w:r>
    </w:p>
    <w:p w14:paraId="7ABE61A1" w14:textId="77777777" w:rsidR="00E11AEC" w:rsidRPr="00DD2531" w:rsidRDefault="00E11AEC" w:rsidP="00E11AEC">
      <w:pPr>
        <w:spacing w:after="240"/>
      </w:pPr>
      <w:r w:rsidRPr="00DD2531">
        <w:t>Appendix 7</w:t>
      </w:r>
      <w:r w:rsidRPr="00DD2531">
        <w:tab/>
      </w:r>
      <w:r>
        <w:tab/>
      </w:r>
      <w:r w:rsidRPr="00DD2531">
        <w:t>MARAC Professionals Leaflet</w:t>
      </w:r>
    </w:p>
    <w:p w14:paraId="7ABE61A3" w14:textId="53F43174" w:rsidR="00551C87" w:rsidRDefault="00327B78" w:rsidP="00551C87">
      <w:r>
        <w:t>Appendix 8</w:t>
      </w:r>
      <w:r w:rsidR="00E11AEC">
        <w:tab/>
      </w:r>
      <w:r w:rsidR="00E11AEC">
        <w:tab/>
      </w:r>
      <w:r w:rsidR="00551C87">
        <w:t>Safe</w:t>
      </w:r>
      <w:r w:rsidR="00213B69">
        <w:t xml:space="preserve"> Lives</w:t>
      </w:r>
      <w:r w:rsidR="00551C87">
        <w:t xml:space="preserve"> Guidance for MARACs – Domestic Violence Disclosure Scheme</w:t>
      </w:r>
    </w:p>
    <w:p w14:paraId="7ABE61A4" w14:textId="77777777" w:rsidR="00551C87" w:rsidRDefault="00551C87" w:rsidP="00551C87"/>
    <w:p w14:paraId="7ABE61A5" w14:textId="3B0889A4" w:rsidR="00E11AEC" w:rsidRDefault="00327B78" w:rsidP="00551C87">
      <w:r>
        <w:t>Appendix 9</w:t>
      </w:r>
      <w:r w:rsidR="00551C87">
        <w:tab/>
      </w:r>
      <w:r>
        <w:t xml:space="preserve">              </w:t>
      </w:r>
      <w:r w:rsidR="00E11AEC">
        <w:t>Working with Male victims of Domestic abuse Screening Tool</w:t>
      </w:r>
    </w:p>
    <w:p w14:paraId="7ABE61A6" w14:textId="77777777" w:rsidR="00551C87" w:rsidRPr="00DD2531" w:rsidRDefault="00551C87" w:rsidP="00551C87"/>
    <w:p w14:paraId="7ABE61A7" w14:textId="08412AE4" w:rsidR="00E11AEC" w:rsidRPr="00DD2531" w:rsidRDefault="00327B78" w:rsidP="00E11AEC">
      <w:pPr>
        <w:spacing w:after="240"/>
      </w:pPr>
      <w:r>
        <w:t>Appendix 10</w:t>
      </w:r>
      <w:r w:rsidR="00E11AEC" w:rsidRPr="00DD2531">
        <w:tab/>
        <w:t>List of Risks and Triggers</w:t>
      </w:r>
    </w:p>
    <w:p w14:paraId="7ABE61A8" w14:textId="0552E41E" w:rsidR="00E11AEC" w:rsidRPr="00DD2531" w:rsidRDefault="00327B78" w:rsidP="00E11AEC">
      <w:pPr>
        <w:spacing w:after="240"/>
      </w:pPr>
      <w:r>
        <w:t>Appendix 11</w:t>
      </w:r>
      <w:r w:rsidR="00E11AEC" w:rsidRPr="00DD2531">
        <w:tab/>
        <w:t>Information Sharing Protocol</w:t>
      </w:r>
    </w:p>
    <w:p w14:paraId="66C3E6DD" w14:textId="41EC88BA" w:rsidR="000B50C2" w:rsidRDefault="000B50C2" w:rsidP="00E11AEC">
      <w:pPr>
        <w:spacing w:after="240"/>
      </w:pPr>
      <w:r>
        <w:t>Append</w:t>
      </w:r>
      <w:r w:rsidR="00327B78">
        <w:t>ix 12</w:t>
      </w:r>
      <w:r>
        <w:tab/>
        <w:t>MARAC Death Process</w:t>
      </w:r>
    </w:p>
    <w:p w14:paraId="7ABE61AA" w14:textId="1EABCAF9" w:rsidR="00AB2428" w:rsidRDefault="00213B69" w:rsidP="0042055E">
      <w:r>
        <w:t>Appendix 13</w:t>
      </w:r>
      <w:r>
        <w:tab/>
        <w:t>Domestic Violence Care Pathway</w:t>
      </w:r>
    </w:p>
    <w:p w14:paraId="3F967512" w14:textId="3F68BE2E" w:rsidR="00213B69" w:rsidRDefault="00213B69" w:rsidP="0042055E"/>
    <w:p w14:paraId="3054D20A" w14:textId="160A8218" w:rsidR="00213B69" w:rsidRPr="00B00D06" w:rsidRDefault="00213B69" w:rsidP="0042055E">
      <w:r>
        <w:t>Appendix 14</w:t>
      </w:r>
      <w:r>
        <w:tab/>
        <w:t>List of local services</w:t>
      </w:r>
    </w:p>
    <w:p w14:paraId="7ABE61AB" w14:textId="77777777" w:rsidR="00A67202" w:rsidRPr="00B00D06" w:rsidRDefault="00A67202" w:rsidP="0042055E"/>
    <w:sectPr w:rsidR="00A67202" w:rsidRPr="00B00D06" w:rsidSect="00BA4D5A">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89A5E" w14:textId="77777777" w:rsidR="00C550EA" w:rsidRDefault="00C550EA" w:rsidP="009546B1">
      <w:r>
        <w:separator/>
      </w:r>
    </w:p>
  </w:endnote>
  <w:endnote w:type="continuationSeparator" w:id="0">
    <w:p w14:paraId="30BD1E76" w14:textId="77777777" w:rsidR="00C550EA" w:rsidRDefault="00C550EA" w:rsidP="0095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61B6" w14:textId="16B1EDFD" w:rsidR="006C4C24" w:rsidRDefault="006C4C24">
    <w:pPr>
      <w:pStyle w:val="Footer"/>
      <w:pBdr>
        <w:top w:val="single" w:sz="4" w:space="1" w:color="D9D9D9"/>
      </w:pBdr>
      <w:rPr>
        <w:b/>
        <w:bCs/>
      </w:rPr>
    </w:pPr>
    <w:r>
      <w:fldChar w:fldCharType="begin"/>
    </w:r>
    <w:r>
      <w:instrText xml:space="preserve"> PAGE   \* MERGEFORMAT </w:instrText>
    </w:r>
    <w:r>
      <w:fldChar w:fldCharType="separate"/>
    </w:r>
    <w:r w:rsidR="00A94E9F" w:rsidRPr="00A94E9F">
      <w:rPr>
        <w:b/>
        <w:bCs/>
        <w:noProof/>
      </w:rPr>
      <w:t>2</w:t>
    </w:r>
    <w:r>
      <w:rPr>
        <w:b/>
        <w:bCs/>
        <w:noProof/>
      </w:rPr>
      <w:fldChar w:fldCharType="end"/>
    </w:r>
    <w:r>
      <w:rPr>
        <w:b/>
        <w:bCs/>
      </w:rPr>
      <w:t xml:space="preserve"> | </w:t>
    </w:r>
    <w:r>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89899" w14:textId="77777777" w:rsidR="00C550EA" w:rsidRDefault="00C550EA" w:rsidP="009546B1">
      <w:r>
        <w:separator/>
      </w:r>
    </w:p>
  </w:footnote>
  <w:footnote w:type="continuationSeparator" w:id="0">
    <w:p w14:paraId="223ACE71" w14:textId="77777777" w:rsidR="00C550EA" w:rsidRDefault="00C550EA" w:rsidP="00954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61B3" w14:textId="097801C5" w:rsidR="006C4C24" w:rsidRDefault="006C4C24" w:rsidP="009D6E96">
    <w:pPr>
      <w:pStyle w:val="Header"/>
      <w:tabs>
        <w:tab w:val="clear" w:pos="4513"/>
        <w:tab w:val="clear" w:pos="9026"/>
        <w:tab w:val="left" w:pos="6990"/>
      </w:tabs>
    </w:pPr>
    <w:r>
      <w:rPr>
        <w:rFonts w:ascii="Times New Roman" w:hAnsi="Times New Roman" w:cs="Times New Roman"/>
        <w:noProof/>
        <w:sz w:val="24"/>
        <w:szCs w:val="24"/>
        <w:lang w:eastAsia="en-GB"/>
      </w:rPr>
      <w:drawing>
        <wp:inline distT="0" distB="0" distL="0" distR="0" wp14:anchorId="7ABE61BC" wp14:editId="7ABE61BD">
          <wp:extent cx="1463040" cy="325755"/>
          <wp:effectExtent l="0" t="0" r="381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25755"/>
                  </a:xfrm>
                  <a:prstGeom prst="rect">
                    <a:avLst/>
                  </a:prstGeom>
                  <a:noFill/>
                  <a:ln>
                    <a:noFill/>
                  </a:ln>
                </pic:spPr>
              </pic:pic>
            </a:graphicData>
          </a:graphic>
        </wp:inline>
      </w:drawing>
    </w:r>
    <w:r>
      <w:t xml:space="preserve">                     </w:t>
    </w:r>
    <w:r>
      <w:rPr>
        <w:rFonts w:ascii="Arial" w:hAnsi="Arial" w:cs="Arial"/>
        <w:noProof/>
        <w:sz w:val="24"/>
        <w:szCs w:val="24"/>
      </w:rPr>
      <w:drawing>
        <wp:inline distT="0" distB="0" distL="0" distR="0" wp14:anchorId="4E1DA946" wp14:editId="62F3CD20">
          <wp:extent cx="1136650" cy="549992"/>
          <wp:effectExtent l="0" t="0" r="6350" b="2540"/>
          <wp:docPr id="2" name="Picture 2" descr="Wolverhampton Safeguarding with strapline no white rectangular 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lverhampton Safeguarding with strapline no white rectangular background 2"/>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62072" cy="562293"/>
                  </a:xfrm>
                  <a:prstGeom prst="rect">
                    <a:avLst/>
                  </a:prstGeom>
                  <a:noFill/>
                  <a:ln>
                    <a:noFill/>
                  </a:ln>
                </pic:spPr>
              </pic:pic>
            </a:graphicData>
          </a:graphic>
        </wp:inline>
      </w:drawing>
    </w:r>
    <w:r>
      <w:tab/>
    </w:r>
    <w:bookmarkStart w:id="1" w:name="_MON_1100416254"/>
    <w:bookmarkEnd w:id="1"/>
    <w:r>
      <w:object w:dxaOrig="4517" w:dyaOrig="2597" w14:anchorId="7ABE6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54.5pt" fillcolor="window">
          <v:imagedata r:id="rId4" o:title=""/>
        </v:shape>
        <o:OLEObject Type="Embed" ProgID="Word.Picture.8" ShapeID="_x0000_i1025" DrawAspect="Content" ObjectID="_1586854463" r:id="rId5"/>
      </w:object>
    </w:r>
  </w:p>
  <w:p w14:paraId="7ABE61B4" w14:textId="77777777" w:rsidR="006C4C24" w:rsidRDefault="006C4C24">
    <w:pPr>
      <w:pStyle w:val="Header"/>
    </w:pPr>
  </w:p>
  <w:p w14:paraId="7ABE61B5" w14:textId="77777777" w:rsidR="006C4C24" w:rsidRDefault="006C4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032"/>
    <w:multiLevelType w:val="hybridMultilevel"/>
    <w:tmpl w:val="C63EF216"/>
    <w:lvl w:ilvl="0" w:tplc="E980971E">
      <w:numFmt w:val="bullet"/>
      <w:lvlText w:val="-"/>
      <w:lvlJc w:val="left"/>
      <w:pPr>
        <w:ind w:left="1437" w:hanging="360"/>
      </w:pPr>
      <w:rPr>
        <w:rFonts w:ascii="Calibri" w:eastAsia="Calibri" w:hAnsi="Calibri" w:cs="Calibri"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 w15:restartNumberingAfterBreak="0">
    <w:nsid w:val="02A766E5"/>
    <w:multiLevelType w:val="hybridMultilevel"/>
    <w:tmpl w:val="5A74A9D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15:restartNumberingAfterBreak="0">
    <w:nsid w:val="0A6E615F"/>
    <w:multiLevelType w:val="hybridMultilevel"/>
    <w:tmpl w:val="AD56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86980"/>
    <w:multiLevelType w:val="hybridMultilevel"/>
    <w:tmpl w:val="433810BC"/>
    <w:lvl w:ilvl="0" w:tplc="13587F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00969"/>
    <w:multiLevelType w:val="hybridMultilevel"/>
    <w:tmpl w:val="C22A406A"/>
    <w:lvl w:ilvl="0" w:tplc="0809000F">
      <w:start w:val="1"/>
      <w:numFmt w:val="decimal"/>
      <w:lvlText w:val="%1."/>
      <w:lvlJc w:val="left"/>
      <w:pPr>
        <w:tabs>
          <w:tab w:val="num" w:pos="1440"/>
        </w:tabs>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13460BEB"/>
    <w:multiLevelType w:val="hybridMultilevel"/>
    <w:tmpl w:val="2620F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91264"/>
    <w:multiLevelType w:val="hybridMultilevel"/>
    <w:tmpl w:val="7DA498AA"/>
    <w:lvl w:ilvl="0" w:tplc="8B2A2DCA">
      <w:start w:val="1"/>
      <w:numFmt w:val="bullet"/>
      <w:lvlText w:val="–"/>
      <w:lvlJc w:val="left"/>
      <w:pPr>
        <w:tabs>
          <w:tab w:val="num" w:pos="1031"/>
        </w:tabs>
        <w:ind w:left="1080" w:hanging="360"/>
      </w:pPr>
      <w:rPr>
        <w:rFonts w:ascii="Comic Sans MS" w:hAnsi="Comic Sans MS" w:cs="Comic Sans M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50E6E80"/>
    <w:multiLevelType w:val="hybridMultilevel"/>
    <w:tmpl w:val="A7D4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D0913"/>
    <w:multiLevelType w:val="hybridMultilevel"/>
    <w:tmpl w:val="1A3A703E"/>
    <w:lvl w:ilvl="0" w:tplc="0809000B">
      <w:start w:val="1"/>
      <w:numFmt w:val="bullet"/>
      <w:lvlText w:val=""/>
      <w:lvlJc w:val="left"/>
      <w:pPr>
        <w:ind w:left="1440" w:hanging="360"/>
      </w:pPr>
      <w:rPr>
        <w:rFonts w:ascii="Wingdings" w:hAnsi="Wingdings" w:cs="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9" w15:restartNumberingAfterBreak="0">
    <w:nsid w:val="27250048"/>
    <w:multiLevelType w:val="hybridMultilevel"/>
    <w:tmpl w:val="ED84A512"/>
    <w:lvl w:ilvl="0" w:tplc="13587FE2">
      <w:numFmt w:val="bullet"/>
      <w:lvlText w:val="-"/>
      <w:lvlJc w:val="left"/>
      <w:pPr>
        <w:ind w:left="1494" w:hanging="360"/>
      </w:pPr>
      <w:rPr>
        <w:rFonts w:ascii="Calibri" w:eastAsia="Calibri" w:hAnsi="Calibri" w:cs="Calibr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8F73634"/>
    <w:multiLevelType w:val="hybridMultilevel"/>
    <w:tmpl w:val="3B00DD5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15002EC"/>
    <w:multiLevelType w:val="hybridMultilevel"/>
    <w:tmpl w:val="9B8E2198"/>
    <w:lvl w:ilvl="0" w:tplc="13587F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D3530"/>
    <w:multiLevelType w:val="multilevel"/>
    <w:tmpl w:val="77C8CFC8"/>
    <w:lvl w:ilvl="0">
      <w:start w:val="7"/>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D30226"/>
    <w:multiLevelType w:val="hybridMultilevel"/>
    <w:tmpl w:val="C1186D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39817B4"/>
    <w:multiLevelType w:val="hybridMultilevel"/>
    <w:tmpl w:val="BB788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442A85"/>
    <w:multiLevelType w:val="multilevel"/>
    <w:tmpl w:val="77C8CFC8"/>
    <w:lvl w:ilvl="0">
      <w:start w:val="7"/>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74B83"/>
    <w:multiLevelType w:val="hybridMultilevel"/>
    <w:tmpl w:val="2904F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3928B2"/>
    <w:multiLevelType w:val="hybridMultilevel"/>
    <w:tmpl w:val="77C8CFC8"/>
    <w:lvl w:ilvl="0" w:tplc="0809000F">
      <w:start w:val="7"/>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00E25C6"/>
    <w:multiLevelType w:val="hybridMultilevel"/>
    <w:tmpl w:val="B746A45E"/>
    <w:lvl w:ilvl="0" w:tplc="13587FE2">
      <w:numFmt w:val="bullet"/>
      <w:lvlText w:val="-"/>
      <w:lvlJc w:val="left"/>
      <w:pPr>
        <w:ind w:left="1494" w:hanging="360"/>
      </w:pPr>
      <w:rPr>
        <w:rFonts w:ascii="Calibri" w:eastAsia="Calibri" w:hAnsi="Calibri" w:cs="Calibri"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42627B99"/>
    <w:multiLevelType w:val="hybridMultilevel"/>
    <w:tmpl w:val="0C5096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42B143FD"/>
    <w:multiLevelType w:val="hybridMultilevel"/>
    <w:tmpl w:val="221A8E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464F1949"/>
    <w:multiLevelType w:val="hybridMultilevel"/>
    <w:tmpl w:val="A060E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8140F8"/>
    <w:multiLevelType w:val="hybridMultilevel"/>
    <w:tmpl w:val="90546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C81E6C"/>
    <w:multiLevelType w:val="hybridMultilevel"/>
    <w:tmpl w:val="939C6A5C"/>
    <w:lvl w:ilvl="0" w:tplc="13587FE2">
      <w:numFmt w:val="bullet"/>
      <w:lvlText w:val="-"/>
      <w:lvlJc w:val="left"/>
      <w:pPr>
        <w:ind w:left="1069" w:hanging="360"/>
      </w:pPr>
      <w:rPr>
        <w:rFonts w:ascii="Calibri" w:eastAsia="Calibr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cs="Wingdings" w:hint="default"/>
      </w:rPr>
    </w:lvl>
    <w:lvl w:ilvl="3" w:tplc="08090001">
      <w:start w:val="1"/>
      <w:numFmt w:val="bullet"/>
      <w:lvlText w:val=""/>
      <w:lvlJc w:val="left"/>
      <w:pPr>
        <w:ind w:left="3229" w:hanging="360"/>
      </w:pPr>
      <w:rPr>
        <w:rFonts w:ascii="Symbol" w:hAnsi="Symbol" w:cs="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cs="Wingdings" w:hint="default"/>
      </w:rPr>
    </w:lvl>
    <w:lvl w:ilvl="6" w:tplc="08090001">
      <w:start w:val="1"/>
      <w:numFmt w:val="bullet"/>
      <w:lvlText w:val=""/>
      <w:lvlJc w:val="left"/>
      <w:pPr>
        <w:ind w:left="5389" w:hanging="360"/>
      </w:pPr>
      <w:rPr>
        <w:rFonts w:ascii="Symbol" w:hAnsi="Symbol" w:cs="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cs="Wingdings" w:hint="default"/>
      </w:rPr>
    </w:lvl>
  </w:abstractNum>
  <w:abstractNum w:abstractNumId="24" w15:restartNumberingAfterBreak="0">
    <w:nsid w:val="4AEB584B"/>
    <w:multiLevelType w:val="hybridMultilevel"/>
    <w:tmpl w:val="F2D69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4C0C07"/>
    <w:multiLevelType w:val="hybridMultilevel"/>
    <w:tmpl w:val="288C0AAA"/>
    <w:lvl w:ilvl="0" w:tplc="0809000F">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B656A18"/>
    <w:multiLevelType w:val="hybridMultilevel"/>
    <w:tmpl w:val="CC0A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935A8"/>
    <w:multiLevelType w:val="hybridMultilevel"/>
    <w:tmpl w:val="7D42B0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60377963"/>
    <w:multiLevelType w:val="hybridMultilevel"/>
    <w:tmpl w:val="5E0A1986"/>
    <w:lvl w:ilvl="0" w:tplc="13587FE2">
      <w:numFmt w:val="bullet"/>
      <w:lvlText w:val="-"/>
      <w:lvlJc w:val="left"/>
      <w:pPr>
        <w:tabs>
          <w:tab w:val="num" w:pos="1445"/>
        </w:tabs>
        <w:ind w:left="1494" w:hanging="360"/>
      </w:pPr>
      <w:rPr>
        <w:rFonts w:ascii="Calibri" w:eastAsia="Calibri" w:hAnsi="Calibri" w:cs="Calibri" w:hint="default"/>
      </w:rPr>
    </w:lvl>
    <w:lvl w:ilvl="1" w:tplc="08090003">
      <w:start w:val="1"/>
      <w:numFmt w:val="bullet"/>
      <w:lvlText w:val="o"/>
      <w:lvlJc w:val="left"/>
      <w:pPr>
        <w:tabs>
          <w:tab w:val="num" w:pos="2214"/>
        </w:tabs>
        <w:ind w:left="2214" w:hanging="360"/>
      </w:pPr>
      <w:rPr>
        <w:rFonts w:ascii="Courier New" w:hAnsi="Courier New" w:cs="Courier New" w:hint="default"/>
      </w:rPr>
    </w:lvl>
    <w:lvl w:ilvl="2" w:tplc="08090005">
      <w:start w:val="1"/>
      <w:numFmt w:val="bullet"/>
      <w:lvlText w:val=""/>
      <w:lvlJc w:val="left"/>
      <w:pPr>
        <w:tabs>
          <w:tab w:val="num" w:pos="2934"/>
        </w:tabs>
        <w:ind w:left="2934" w:hanging="360"/>
      </w:pPr>
      <w:rPr>
        <w:rFonts w:ascii="Wingdings" w:hAnsi="Wingdings" w:cs="Wingdings" w:hint="default"/>
      </w:rPr>
    </w:lvl>
    <w:lvl w:ilvl="3" w:tplc="08090001">
      <w:start w:val="1"/>
      <w:numFmt w:val="bullet"/>
      <w:lvlText w:val=""/>
      <w:lvlJc w:val="left"/>
      <w:pPr>
        <w:tabs>
          <w:tab w:val="num" w:pos="3654"/>
        </w:tabs>
        <w:ind w:left="3654" w:hanging="360"/>
      </w:pPr>
      <w:rPr>
        <w:rFonts w:ascii="Symbol" w:hAnsi="Symbol" w:cs="Symbol" w:hint="default"/>
      </w:rPr>
    </w:lvl>
    <w:lvl w:ilvl="4" w:tplc="08090003">
      <w:start w:val="1"/>
      <w:numFmt w:val="bullet"/>
      <w:lvlText w:val="o"/>
      <w:lvlJc w:val="left"/>
      <w:pPr>
        <w:tabs>
          <w:tab w:val="num" w:pos="4374"/>
        </w:tabs>
        <w:ind w:left="4374" w:hanging="360"/>
      </w:pPr>
      <w:rPr>
        <w:rFonts w:ascii="Courier New" w:hAnsi="Courier New" w:cs="Courier New" w:hint="default"/>
      </w:rPr>
    </w:lvl>
    <w:lvl w:ilvl="5" w:tplc="08090005">
      <w:start w:val="1"/>
      <w:numFmt w:val="bullet"/>
      <w:lvlText w:val=""/>
      <w:lvlJc w:val="left"/>
      <w:pPr>
        <w:tabs>
          <w:tab w:val="num" w:pos="5094"/>
        </w:tabs>
        <w:ind w:left="5094" w:hanging="360"/>
      </w:pPr>
      <w:rPr>
        <w:rFonts w:ascii="Wingdings" w:hAnsi="Wingdings" w:cs="Wingdings" w:hint="default"/>
      </w:rPr>
    </w:lvl>
    <w:lvl w:ilvl="6" w:tplc="08090001">
      <w:start w:val="1"/>
      <w:numFmt w:val="bullet"/>
      <w:lvlText w:val=""/>
      <w:lvlJc w:val="left"/>
      <w:pPr>
        <w:tabs>
          <w:tab w:val="num" w:pos="5814"/>
        </w:tabs>
        <w:ind w:left="5814" w:hanging="360"/>
      </w:pPr>
      <w:rPr>
        <w:rFonts w:ascii="Symbol" w:hAnsi="Symbol" w:cs="Symbol" w:hint="default"/>
      </w:rPr>
    </w:lvl>
    <w:lvl w:ilvl="7" w:tplc="08090003">
      <w:start w:val="1"/>
      <w:numFmt w:val="bullet"/>
      <w:lvlText w:val="o"/>
      <w:lvlJc w:val="left"/>
      <w:pPr>
        <w:tabs>
          <w:tab w:val="num" w:pos="6534"/>
        </w:tabs>
        <w:ind w:left="6534" w:hanging="360"/>
      </w:pPr>
      <w:rPr>
        <w:rFonts w:ascii="Courier New" w:hAnsi="Courier New" w:cs="Courier New" w:hint="default"/>
      </w:rPr>
    </w:lvl>
    <w:lvl w:ilvl="8" w:tplc="08090005">
      <w:start w:val="1"/>
      <w:numFmt w:val="bullet"/>
      <w:lvlText w:val=""/>
      <w:lvlJc w:val="left"/>
      <w:pPr>
        <w:tabs>
          <w:tab w:val="num" w:pos="7254"/>
        </w:tabs>
        <w:ind w:left="7254" w:hanging="360"/>
      </w:pPr>
      <w:rPr>
        <w:rFonts w:ascii="Wingdings" w:hAnsi="Wingdings" w:cs="Wingdings" w:hint="default"/>
      </w:rPr>
    </w:lvl>
  </w:abstractNum>
  <w:abstractNum w:abstractNumId="29" w15:restartNumberingAfterBreak="0">
    <w:nsid w:val="62935F4D"/>
    <w:multiLevelType w:val="hybridMultilevel"/>
    <w:tmpl w:val="CC62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60F08"/>
    <w:multiLevelType w:val="hybridMultilevel"/>
    <w:tmpl w:val="9C3C5A0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1" w15:restartNumberingAfterBreak="0">
    <w:nsid w:val="66714B0E"/>
    <w:multiLevelType w:val="hybridMultilevel"/>
    <w:tmpl w:val="49F837D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2" w15:restartNumberingAfterBreak="0">
    <w:nsid w:val="68CA4B63"/>
    <w:multiLevelType w:val="hybridMultilevel"/>
    <w:tmpl w:val="381C0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99F4134"/>
    <w:multiLevelType w:val="hybridMultilevel"/>
    <w:tmpl w:val="C22A406A"/>
    <w:lvl w:ilvl="0" w:tplc="0809000F">
      <w:start w:val="1"/>
      <w:numFmt w:val="decimal"/>
      <w:lvlText w:val="%1."/>
      <w:lvlJc w:val="left"/>
      <w:pPr>
        <w:tabs>
          <w:tab w:val="num" w:pos="1440"/>
        </w:tabs>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15:restartNumberingAfterBreak="0">
    <w:nsid w:val="6AD962C5"/>
    <w:multiLevelType w:val="hybridMultilevel"/>
    <w:tmpl w:val="B71EAC7E"/>
    <w:lvl w:ilvl="0" w:tplc="13587FE2">
      <w:numFmt w:val="bullet"/>
      <w:lvlText w:val="-"/>
      <w:lvlJc w:val="left"/>
      <w:pPr>
        <w:ind w:left="1494" w:hanging="360"/>
      </w:pPr>
      <w:rPr>
        <w:rFonts w:ascii="Calibri" w:eastAsia="Calibri" w:hAnsi="Calibri" w:cs="Calibr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B086056"/>
    <w:multiLevelType w:val="hybridMultilevel"/>
    <w:tmpl w:val="FB98AD24"/>
    <w:lvl w:ilvl="0" w:tplc="13587F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321A62"/>
    <w:multiLevelType w:val="hybridMultilevel"/>
    <w:tmpl w:val="C016BDF2"/>
    <w:lvl w:ilvl="0" w:tplc="08090001">
      <w:start w:val="1"/>
      <w:numFmt w:val="bullet"/>
      <w:lvlText w:val=""/>
      <w:lvlJc w:val="left"/>
      <w:pPr>
        <w:tabs>
          <w:tab w:val="num" w:pos="1445"/>
        </w:tabs>
        <w:ind w:left="1494" w:hanging="360"/>
      </w:pPr>
      <w:rPr>
        <w:rFonts w:ascii="Symbol" w:hAnsi="Symbol" w:hint="default"/>
      </w:rPr>
    </w:lvl>
    <w:lvl w:ilvl="1" w:tplc="08090003">
      <w:start w:val="1"/>
      <w:numFmt w:val="bullet"/>
      <w:lvlText w:val="o"/>
      <w:lvlJc w:val="left"/>
      <w:pPr>
        <w:tabs>
          <w:tab w:val="num" w:pos="2214"/>
        </w:tabs>
        <w:ind w:left="2214" w:hanging="360"/>
      </w:pPr>
      <w:rPr>
        <w:rFonts w:ascii="Courier New" w:hAnsi="Courier New" w:cs="Courier New" w:hint="default"/>
      </w:rPr>
    </w:lvl>
    <w:lvl w:ilvl="2" w:tplc="08090005">
      <w:start w:val="1"/>
      <w:numFmt w:val="bullet"/>
      <w:lvlText w:val=""/>
      <w:lvlJc w:val="left"/>
      <w:pPr>
        <w:tabs>
          <w:tab w:val="num" w:pos="2934"/>
        </w:tabs>
        <w:ind w:left="2934" w:hanging="360"/>
      </w:pPr>
      <w:rPr>
        <w:rFonts w:ascii="Wingdings" w:hAnsi="Wingdings" w:cs="Wingdings" w:hint="default"/>
      </w:rPr>
    </w:lvl>
    <w:lvl w:ilvl="3" w:tplc="08090001">
      <w:start w:val="1"/>
      <w:numFmt w:val="bullet"/>
      <w:lvlText w:val=""/>
      <w:lvlJc w:val="left"/>
      <w:pPr>
        <w:tabs>
          <w:tab w:val="num" w:pos="3654"/>
        </w:tabs>
        <w:ind w:left="3654" w:hanging="360"/>
      </w:pPr>
      <w:rPr>
        <w:rFonts w:ascii="Symbol" w:hAnsi="Symbol" w:cs="Symbol" w:hint="default"/>
      </w:rPr>
    </w:lvl>
    <w:lvl w:ilvl="4" w:tplc="08090003">
      <w:start w:val="1"/>
      <w:numFmt w:val="bullet"/>
      <w:lvlText w:val="o"/>
      <w:lvlJc w:val="left"/>
      <w:pPr>
        <w:tabs>
          <w:tab w:val="num" w:pos="4374"/>
        </w:tabs>
        <w:ind w:left="4374" w:hanging="360"/>
      </w:pPr>
      <w:rPr>
        <w:rFonts w:ascii="Courier New" w:hAnsi="Courier New" w:cs="Courier New" w:hint="default"/>
      </w:rPr>
    </w:lvl>
    <w:lvl w:ilvl="5" w:tplc="08090005">
      <w:start w:val="1"/>
      <w:numFmt w:val="bullet"/>
      <w:lvlText w:val=""/>
      <w:lvlJc w:val="left"/>
      <w:pPr>
        <w:tabs>
          <w:tab w:val="num" w:pos="5094"/>
        </w:tabs>
        <w:ind w:left="5094" w:hanging="360"/>
      </w:pPr>
      <w:rPr>
        <w:rFonts w:ascii="Wingdings" w:hAnsi="Wingdings" w:cs="Wingdings" w:hint="default"/>
      </w:rPr>
    </w:lvl>
    <w:lvl w:ilvl="6" w:tplc="08090001">
      <w:start w:val="1"/>
      <w:numFmt w:val="bullet"/>
      <w:lvlText w:val=""/>
      <w:lvlJc w:val="left"/>
      <w:pPr>
        <w:tabs>
          <w:tab w:val="num" w:pos="5814"/>
        </w:tabs>
        <w:ind w:left="5814" w:hanging="360"/>
      </w:pPr>
      <w:rPr>
        <w:rFonts w:ascii="Symbol" w:hAnsi="Symbol" w:cs="Symbol" w:hint="default"/>
      </w:rPr>
    </w:lvl>
    <w:lvl w:ilvl="7" w:tplc="08090003">
      <w:start w:val="1"/>
      <w:numFmt w:val="bullet"/>
      <w:lvlText w:val="o"/>
      <w:lvlJc w:val="left"/>
      <w:pPr>
        <w:tabs>
          <w:tab w:val="num" w:pos="6534"/>
        </w:tabs>
        <w:ind w:left="6534" w:hanging="360"/>
      </w:pPr>
      <w:rPr>
        <w:rFonts w:ascii="Courier New" w:hAnsi="Courier New" w:cs="Courier New" w:hint="default"/>
      </w:rPr>
    </w:lvl>
    <w:lvl w:ilvl="8" w:tplc="08090005">
      <w:start w:val="1"/>
      <w:numFmt w:val="bullet"/>
      <w:lvlText w:val=""/>
      <w:lvlJc w:val="left"/>
      <w:pPr>
        <w:tabs>
          <w:tab w:val="num" w:pos="7254"/>
        </w:tabs>
        <w:ind w:left="7254" w:hanging="360"/>
      </w:pPr>
      <w:rPr>
        <w:rFonts w:ascii="Wingdings" w:hAnsi="Wingdings" w:cs="Wingdings" w:hint="default"/>
      </w:rPr>
    </w:lvl>
  </w:abstractNum>
  <w:abstractNum w:abstractNumId="37" w15:restartNumberingAfterBreak="0">
    <w:nsid w:val="77FE1FDD"/>
    <w:multiLevelType w:val="hybridMultilevel"/>
    <w:tmpl w:val="249AB18E"/>
    <w:lvl w:ilvl="0" w:tplc="13587F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E2031"/>
    <w:multiLevelType w:val="hybridMultilevel"/>
    <w:tmpl w:val="DD661966"/>
    <w:lvl w:ilvl="0" w:tplc="274026E8">
      <w:numFmt w:val="bullet"/>
      <w:lvlText w:val="-"/>
      <w:lvlJc w:val="left"/>
      <w:pPr>
        <w:ind w:left="1437" w:hanging="360"/>
      </w:pPr>
      <w:rPr>
        <w:rFonts w:ascii="Calibri" w:eastAsia="Calibri" w:hAnsi="Calibri" w:cs="Calibri"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9" w15:restartNumberingAfterBreak="0">
    <w:nsid w:val="7E060124"/>
    <w:multiLevelType w:val="hybridMultilevel"/>
    <w:tmpl w:val="40268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27"/>
  </w:num>
  <w:num w:numId="4">
    <w:abstractNumId w:val="20"/>
  </w:num>
  <w:num w:numId="5">
    <w:abstractNumId w:val="8"/>
  </w:num>
  <w:num w:numId="6">
    <w:abstractNumId w:val="31"/>
  </w:num>
  <w:num w:numId="7">
    <w:abstractNumId w:val="17"/>
  </w:num>
  <w:num w:numId="8">
    <w:abstractNumId w:val="13"/>
  </w:num>
  <w:num w:numId="9">
    <w:abstractNumId w:val="12"/>
  </w:num>
  <w:num w:numId="10">
    <w:abstractNumId w:val="6"/>
  </w:num>
  <w:num w:numId="11">
    <w:abstractNumId w:val="15"/>
  </w:num>
  <w:num w:numId="12">
    <w:abstractNumId w:val="26"/>
  </w:num>
  <w:num w:numId="13">
    <w:abstractNumId w:val="29"/>
  </w:num>
  <w:num w:numId="14">
    <w:abstractNumId w:val="5"/>
  </w:num>
  <w:num w:numId="15">
    <w:abstractNumId w:val="33"/>
  </w:num>
  <w:num w:numId="16">
    <w:abstractNumId w:val="11"/>
  </w:num>
  <w:num w:numId="17">
    <w:abstractNumId w:val="34"/>
  </w:num>
  <w:num w:numId="18">
    <w:abstractNumId w:val="9"/>
  </w:num>
  <w:num w:numId="19">
    <w:abstractNumId w:val="38"/>
  </w:num>
  <w:num w:numId="20">
    <w:abstractNumId w:val="18"/>
  </w:num>
  <w:num w:numId="21">
    <w:abstractNumId w:val="0"/>
  </w:num>
  <w:num w:numId="22">
    <w:abstractNumId w:val="28"/>
  </w:num>
  <w:num w:numId="23">
    <w:abstractNumId w:val="23"/>
  </w:num>
  <w:num w:numId="24">
    <w:abstractNumId w:val="37"/>
  </w:num>
  <w:num w:numId="25">
    <w:abstractNumId w:val="3"/>
  </w:num>
  <w:num w:numId="26">
    <w:abstractNumId w:val="35"/>
  </w:num>
  <w:num w:numId="27">
    <w:abstractNumId w:val="25"/>
  </w:num>
  <w:num w:numId="28">
    <w:abstractNumId w:val="24"/>
  </w:num>
  <w:num w:numId="29">
    <w:abstractNumId w:val="2"/>
  </w:num>
  <w:num w:numId="30">
    <w:abstractNumId w:val="36"/>
  </w:num>
  <w:num w:numId="31">
    <w:abstractNumId w:val="14"/>
  </w:num>
  <w:num w:numId="32">
    <w:abstractNumId w:val="39"/>
  </w:num>
  <w:num w:numId="33">
    <w:abstractNumId w:val="22"/>
  </w:num>
  <w:num w:numId="34">
    <w:abstractNumId w:val="32"/>
  </w:num>
  <w:num w:numId="35">
    <w:abstractNumId w:val="7"/>
  </w:num>
  <w:num w:numId="36">
    <w:abstractNumId w:val="21"/>
  </w:num>
  <w:num w:numId="37">
    <w:abstractNumId w:val="16"/>
  </w:num>
  <w:num w:numId="38">
    <w:abstractNumId w:val="19"/>
  </w:num>
  <w:num w:numId="39">
    <w:abstractNumId w:val="1"/>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cumentProtection w:edit="readOnly" w:enforcement="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DE"/>
    <w:rsid w:val="00013D66"/>
    <w:rsid w:val="0003292B"/>
    <w:rsid w:val="00046805"/>
    <w:rsid w:val="00057CEB"/>
    <w:rsid w:val="00061FA4"/>
    <w:rsid w:val="00064272"/>
    <w:rsid w:val="00066C91"/>
    <w:rsid w:val="000A14FE"/>
    <w:rsid w:val="000A5FC3"/>
    <w:rsid w:val="000B4B96"/>
    <w:rsid w:val="000B50C2"/>
    <w:rsid w:val="000C1CF0"/>
    <w:rsid w:val="000D3393"/>
    <w:rsid w:val="000D6773"/>
    <w:rsid w:val="000E2E93"/>
    <w:rsid w:val="000E5317"/>
    <w:rsid w:val="000F7DB6"/>
    <w:rsid w:val="00102999"/>
    <w:rsid w:val="00102EEF"/>
    <w:rsid w:val="00111613"/>
    <w:rsid w:val="00115CF2"/>
    <w:rsid w:val="00132A1C"/>
    <w:rsid w:val="00140D22"/>
    <w:rsid w:val="00153B79"/>
    <w:rsid w:val="001816DF"/>
    <w:rsid w:val="00191318"/>
    <w:rsid w:val="001916FE"/>
    <w:rsid w:val="001944DB"/>
    <w:rsid w:val="001A4BF6"/>
    <w:rsid w:val="001A789A"/>
    <w:rsid w:val="001D023F"/>
    <w:rsid w:val="001D3884"/>
    <w:rsid w:val="001D5FD1"/>
    <w:rsid w:val="001D62D9"/>
    <w:rsid w:val="001D7E97"/>
    <w:rsid w:val="001F2CAA"/>
    <w:rsid w:val="001F6056"/>
    <w:rsid w:val="001F75E5"/>
    <w:rsid w:val="0021225B"/>
    <w:rsid w:val="00213B69"/>
    <w:rsid w:val="00221D60"/>
    <w:rsid w:val="0022430A"/>
    <w:rsid w:val="00252400"/>
    <w:rsid w:val="00254BCD"/>
    <w:rsid w:val="00261D88"/>
    <w:rsid w:val="00266694"/>
    <w:rsid w:val="00277B76"/>
    <w:rsid w:val="00284BAE"/>
    <w:rsid w:val="00297C16"/>
    <w:rsid w:val="002A1042"/>
    <w:rsid w:val="002A2160"/>
    <w:rsid w:val="002B51D2"/>
    <w:rsid w:val="002C5811"/>
    <w:rsid w:val="002D709F"/>
    <w:rsid w:val="002D7845"/>
    <w:rsid w:val="002D7B84"/>
    <w:rsid w:val="002D7BE7"/>
    <w:rsid w:val="002E23D9"/>
    <w:rsid w:val="002E541D"/>
    <w:rsid w:val="002E657B"/>
    <w:rsid w:val="002F4B9A"/>
    <w:rsid w:val="002F5016"/>
    <w:rsid w:val="00303C39"/>
    <w:rsid w:val="003043CB"/>
    <w:rsid w:val="00307FF6"/>
    <w:rsid w:val="00311B0E"/>
    <w:rsid w:val="003143D1"/>
    <w:rsid w:val="0031536C"/>
    <w:rsid w:val="00327B78"/>
    <w:rsid w:val="003338C1"/>
    <w:rsid w:val="00352D2F"/>
    <w:rsid w:val="00362A02"/>
    <w:rsid w:val="00364BA0"/>
    <w:rsid w:val="00376CC5"/>
    <w:rsid w:val="00377CDC"/>
    <w:rsid w:val="00383B42"/>
    <w:rsid w:val="00390D9D"/>
    <w:rsid w:val="003A7118"/>
    <w:rsid w:val="003B3260"/>
    <w:rsid w:val="003E6D88"/>
    <w:rsid w:val="003F2174"/>
    <w:rsid w:val="003F43F6"/>
    <w:rsid w:val="00406FFC"/>
    <w:rsid w:val="004106A7"/>
    <w:rsid w:val="00411D69"/>
    <w:rsid w:val="004120FA"/>
    <w:rsid w:val="0042055E"/>
    <w:rsid w:val="00437C4D"/>
    <w:rsid w:val="00444A30"/>
    <w:rsid w:val="00450106"/>
    <w:rsid w:val="00453A0C"/>
    <w:rsid w:val="00454E44"/>
    <w:rsid w:val="00455042"/>
    <w:rsid w:val="00456BC7"/>
    <w:rsid w:val="00457EEE"/>
    <w:rsid w:val="004626C9"/>
    <w:rsid w:val="00476214"/>
    <w:rsid w:val="004767C5"/>
    <w:rsid w:val="00491124"/>
    <w:rsid w:val="00492DDE"/>
    <w:rsid w:val="004949D5"/>
    <w:rsid w:val="004A7E75"/>
    <w:rsid w:val="004C4BD7"/>
    <w:rsid w:val="004E0AED"/>
    <w:rsid w:val="004F613F"/>
    <w:rsid w:val="00513D7A"/>
    <w:rsid w:val="005239F0"/>
    <w:rsid w:val="00526448"/>
    <w:rsid w:val="005340B7"/>
    <w:rsid w:val="00540F6F"/>
    <w:rsid w:val="00550A15"/>
    <w:rsid w:val="00551C87"/>
    <w:rsid w:val="00577F78"/>
    <w:rsid w:val="00583424"/>
    <w:rsid w:val="00594A87"/>
    <w:rsid w:val="005A2743"/>
    <w:rsid w:val="005B0775"/>
    <w:rsid w:val="005B225F"/>
    <w:rsid w:val="005C087D"/>
    <w:rsid w:val="005C1B4D"/>
    <w:rsid w:val="005C74A8"/>
    <w:rsid w:val="005D1EAF"/>
    <w:rsid w:val="005E0D5D"/>
    <w:rsid w:val="005E11F9"/>
    <w:rsid w:val="005E6698"/>
    <w:rsid w:val="005F28FA"/>
    <w:rsid w:val="006054D3"/>
    <w:rsid w:val="006064D2"/>
    <w:rsid w:val="00614849"/>
    <w:rsid w:val="00614CB2"/>
    <w:rsid w:val="00617B3C"/>
    <w:rsid w:val="00620418"/>
    <w:rsid w:val="00626239"/>
    <w:rsid w:val="006279D9"/>
    <w:rsid w:val="00642222"/>
    <w:rsid w:val="00647A32"/>
    <w:rsid w:val="006505EA"/>
    <w:rsid w:val="00650AEB"/>
    <w:rsid w:val="006718B8"/>
    <w:rsid w:val="00674DE5"/>
    <w:rsid w:val="00675230"/>
    <w:rsid w:val="00682F69"/>
    <w:rsid w:val="0069098D"/>
    <w:rsid w:val="00692066"/>
    <w:rsid w:val="00693D93"/>
    <w:rsid w:val="006967A0"/>
    <w:rsid w:val="006A4258"/>
    <w:rsid w:val="006B5B50"/>
    <w:rsid w:val="006C01D0"/>
    <w:rsid w:val="006C362F"/>
    <w:rsid w:val="006C4C24"/>
    <w:rsid w:val="006C72BA"/>
    <w:rsid w:val="006E548C"/>
    <w:rsid w:val="006E54D4"/>
    <w:rsid w:val="006E59C5"/>
    <w:rsid w:val="006F7234"/>
    <w:rsid w:val="007022ED"/>
    <w:rsid w:val="00713BCD"/>
    <w:rsid w:val="00723410"/>
    <w:rsid w:val="007325A3"/>
    <w:rsid w:val="00745AE9"/>
    <w:rsid w:val="007600DF"/>
    <w:rsid w:val="007779B5"/>
    <w:rsid w:val="00777EBA"/>
    <w:rsid w:val="00783F62"/>
    <w:rsid w:val="007876A8"/>
    <w:rsid w:val="007878CA"/>
    <w:rsid w:val="0079132D"/>
    <w:rsid w:val="007936DD"/>
    <w:rsid w:val="00797E04"/>
    <w:rsid w:val="007A1D8C"/>
    <w:rsid w:val="007A5474"/>
    <w:rsid w:val="007B6F99"/>
    <w:rsid w:val="007B77B7"/>
    <w:rsid w:val="007C412F"/>
    <w:rsid w:val="007E4720"/>
    <w:rsid w:val="007F0E6E"/>
    <w:rsid w:val="007F6D85"/>
    <w:rsid w:val="008019FA"/>
    <w:rsid w:val="00821228"/>
    <w:rsid w:val="00833D1D"/>
    <w:rsid w:val="00836199"/>
    <w:rsid w:val="00846F56"/>
    <w:rsid w:val="00853427"/>
    <w:rsid w:val="00856DD9"/>
    <w:rsid w:val="0086513C"/>
    <w:rsid w:val="00866E25"/>
    <w:rsid w:val="00867C95"/>
    <w:rsid w:val="008907D3"/>
    <w:rsid w:val="00892D7B"/>
    <w:rsid w:val="00892FA1"/>
    <w:rsid w:val="008A13C8"/>
    <w:rsid w:val="008A31C2"/>
    <w:rsid w:val="008B43C6"/>
    <w:rsid w:val="008C56F3"/>
    <w:rsid w:val="008C7B8C"/>
    <w:rsid w:val="008D0BEF"/>
    <w:rsid w:val="008D6077"/>
    <w:rsid w:val="008E1C27"/>
    <w:rsid w:val="008E5520"/>
    <w:rsid w:val="008F5D44"/>
    <w:rsid w:val="008F7D71"/>
    <w:rsid w:val="00903C30"/>
    <w:rsid w:val="0090696F"/>
    <w:rsid w:val="00907D27"/>
    <w:rsid w:val="00916155"/>
    <w:rsid w:val="00921662"/>
    <w:rsid w:val="009274A6"/>
    <w:rsid w:val="00927F13"/>
    <w:rsid w:val="009320EA"/>
    <w:rsid w:val="009407FC"/>
    <w:rsid w:val="00941250"/>
    <w:rsid w:val="009443D2"/>
    <w:rsid w:val="009546B1"/>
    <w:rsid w:val="00957B44"/>
    <w:rsid w:val="00981C1A"/>
    <w:rsid w:val="00987280"/>
    <w:rsid w:val="009948E9"/>
    <w:rsid w:val="009A5B8C"/>
    <w:rsid w:val="009B1858"/>
    <w:rsid w:val="009B2CC2"/>
    <w:rsid w:val="009C7F82"/>
    <w:rsid w:val="009D2763"/>
    <w:rsid w:val="009D2A61"/>
    <w:rsid w:val="009D2C2D"/>
    <w:rsid w:val="009D420D"/>
    <w:rsid w:val="009D554E"/>
    <w:rsid w:val="009D55A9"/>
    <w:rsid w:val="009D6E96"/>
    <w:rsid w:val="009E2F49"/>
    <w:rsid w:val="009E5385"/>
    <w:rsid w:val="009E5BA9"/>
    <w:rsid w:val="009E7617"/>
    <w:rsid w:val="009F011D"/>
    <w:rsid w:val="00A021FB"/>
    <w:rsid w:val="00A10233"/>
    <w:rsid w:val="00A16DCD"/>
    <w:rsid w:val="00A250B5"/>
    <w:rsid w:val="00A40DBE"/>
    <w:rsid w:val="00A4466B"/>
    <w:rsid w:val="00A5243A"/>
    <w:rsid w:val="00A53EB2"/>
    <w:rsid w:val="00A60ACA"/>
    <w:rsid w:val="00A67202"/>
    <w:rsid w:val="00A7447A"/>
    <w:rsid w:val="00A75797"/>
    <w:rsid w:val="00A94E9F"/>
    <w:rsid w:val="00AB2428"/>
    <w:rsid w:val="00AC3350"/>
    <w:rsid w:val="00AC7413"/>
    <w:rsid w:val="00AD182F"/>
    <w:rsid w:val="00AD245D"/>
    <w:rsid w:val="00AE3EB5"/>
    <w:rsid w:val="00AE51BA"/>
    <w:rsid w:val="00AF2826"/>
    <w:rsid w:val="00AF71B9"/>
    <w:rsid w:val="00B00D06"/>
    <w:rsid w:val="00B00FAC"/>
    <w:rsid w:val="00B034E6"/>
    <w:rsid w:val="00B0467B"/>
    <w:rsid w:val="00B05826"/>
    <w:rsid w:val="00B32401"/>
    <w:rsid w:val="00B3463B"/>
    <w:rsid w:val="00B3658B"/>
    <w:rsid w:val="00B43AD9"/>
    <w:rsid w:val="00B602D3"/>
    <w:rsid w:val="00B6133D"/>
    <w:rsid w:val="00B71726"/>
    <w:rsid w:val="00B72A5C"/>
    <w:rsid w:val="00B736DD"/>
    <w:rsid w:val="00B73CC9"/>
    <w:rsid w:val="00B75635"/>
    <w:rsid w:val="00B7657E"/>
    <w:rsid w:val="00B76EA3"/>
    <w:rsid w:val="00B84713"/>
    <w:rsid w:val="00B87E4D"/>
    <w:rsid w:val="00B92B2C"/>
    <w:rsid w:val="00B93570"/>
    <w:rsid w:val="00B95950"/>
    <w:rsid w:val="00B97366"/>
    <w:rsid w:val="00BA1196"/>
    <w:rsid w:val="00BA244B"/>
    <w:rsid w:val="00BA4D5A"/>
    <w:rsid w:val="00BA6B47"/>
    <w:rsid w:val="00BB5B6F"/>
    <w:rsid w:val="00BC101D"/>
    <w:rsid w:val="00BC4198"/>
    <w:rsid w:val="00BD4421"/>
    <w:rsid w:val="00BD71FB"/>
    <w:rsid w:val="00BF217C"/>
    <w:rsid w:val="00BF25F2"/>
    <w:rsid w:val="00BF602F"/>
    <w:rsid w:val="00C00B75"/>
    <w:rsid w:val="00C05717"/>
    <w:rsid w:val="00C10799"/>
    <w:rsid w:val="00C11D71"/>
    <w:rsid w:val="00C14586"/>
    <w:rsid w:val="00C17683"/>
    <w:rsid w:val="00C26C88"/>
    <w:rsid w:val="00C27584"/>
    <w:rsid w:val="00C421D5"/>
    <w:rsid w:val="00C4453E"/>
    <w:rsid w:val="00C550EA"/>
    <w:rsid w:val="00C752BF"/>
    <w:rsid w:val="00C846E1"/>
    <w:rsid w:val="00C8695E"/>
    <w:rsid w:val="00C86AAD"/>
    <w:rsid w:val="00CA2611"/>
    <w:rsid w:val="00CA3F0B"/>
    <w:rsid w:val="00CB6F7F"/>
    <w:rsid w:val="00CC0BFF"/>
    <w:rsid w:val="00CC1F40"/>
    <w:rsid w:val="00CC6B66"/>
    <w:rsid w:val="00CE081B"/>
    <w:rsid w:val="00CF4AEE"/>
    <w:rsid w:val="00D02E86"/>
    <w:rsid w:val="00D10AC7"/>
    <w:rsid w:val="00D15C40"/>
    <w:rsid w:val="00D43816"/>
    <w:rsid w:val="00D50E51"/>
    <w:rsid w:val="00D57B2D"/>
    <w:rsid w:val="00D73738"/>
    <w:rsid w:val="00D77C57"/>
    <w:rsid w:val="00DB62CA"/>
    <w:rsid w:val="00DB758E"/>
    <w:rsid w:val="00DB7B17"/>
    <w:rsid w:val="00DC2886"/>
    <w:rsid w:val="00DC52FA"/>
    <w:rsid w:val="00DC7E28"/>
    <w:rsid w:val="00DD18E7"/>
    <w:rsid w:val="00DD24CC"/>
    <w:rsid w:val="00DD2531"/>
    <w:rsid w:val="00DD403B"/>
    <w:rsid w:val="00DE1921"/>
    <w:rsid w:val="00DE62FC"/>
    <w:rsid w:val="00DF0CFA"/>
    <w:rsid w:val="00E1106B"/>
    <w:rsid w:val="00E11AEC"/>
    <w:rsid w:val="00E21FC0"/>
    <w:rsid w:val="00E2394B"/>
    <w:rsid w:val="00E262F6"/>
    <w:rsid w:val="00E26C13"/>
    <w:rsid w:val="00E504CE"/>
    <w:rsid w:val="00E530FB"/>
    <w:rsid w:val="00E53C19"/>
    <w:rsid w:val="00E540D4"/>
    <w:rsid w:val="00E6287B"/>
    <w:rsid w:val="00E63954"/>
    <w:rsid w:val="00E67319"/>
    <w:rsid w:val="00E87E64"/>
    <w:rsid w:val="00E955C2"/>
    <w:rsid w:val="00EA63D0"/>
    <w:rsid w:val="00EB2CEE"/>
    <w:rsid w:val="00EB5A68"/>
    <w:rsid w:val="00ED0B53"/>
    <w:rsid w:val="00ED5394"/>
    <w:rsid w:val="00ED6BB0"/>
    <w:rsid w:val="00EF3E42"/>
    <w:rsid w:val="00F01D83"/>
    <w:rsid w:val="00F132AB"/>
    <w:rsid w:val="00F22B62"/>
    <w:rsid w:val="00F236E0"/>
    <w:rsid w:val="00F23A8E"/>
    <w:rsid w:val="00F31088"/>
    <w:rsid w:val="00F4636A"/>
    <w:rsid w:val="00F52AA5"/>
    <w:rsid w:val="00F54C70"/>
    <w:rsid w:val="00F65E79"/>
    <w:rsid w:val="00F711A5"/>
    <w:rsid w:val="00F72A8A"/>
    <w:rsid w:val="00F73489"/>
    <w:rsid w:val="00F744A3"/>
    <w:rsid w:val="00F82BA3"/>
    <w:rsid w:val="00F8406A"/>
    <w:rsid w:val="00F92AC5"/>
    <w:rsid w:val="00FA3C35"/>
    <w:rsid w:val="00FA5E84"/>
    <w:rsid w:val="00FB5766"/>
    <w:rsid w:val="00FD04E8"/>
    <w:rsid w:val="00FD67C9"/>
    <w:rsid w:val="00FD7AC4"/>
    <w:rsid w:val="00FE02EB"/>
    <w:rsid w:val="00FE16C2"/>
    <w:rsid w:val="00FF32FA"/>
    <w:rsid w:val="00FF3624"/>
    <w:rsid w:val="00FF7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BE5FE9"/>
  <w15:docId w15:val="{8F6B5163-9F09-464A-8D8A-4272E79D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02F"/>
  </w:style>
  <w:style w:type="paragraph" w:styleId="Heading1">
    <w:name w:val="heading 1"/>
    <w:basedOn w:val="Normal"/>
    <w:next w:val="Normal"/>
    <w:link w:val="Heading1Char"/>
    <w:uiPriority w:val="9"/>
    <w:qFormat/>
    <w:locked/>
    <w:rsid w:val="00BF602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locked/>
    <w:rsid w:val="00BF602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locked/>
    <w:rsid w:val="00BF602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locked/>
    <w:rsid w:val="00BF602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locked/>
    <w:rsid w:val="00BF602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locked/>
    <w:rsid w:val="00BF602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locked/>
    <w:rsid w:val="00BF602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locked/>
    <w:rsid w:val="00BF602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locked/>
    <w:rsid w:val="00BF602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2F"/>
    <w:pPr>
      <w:ind w:left="720"/>
      <w:contextualSpacing/>
    </w:pPr>
  </w:style>
  <w:style w:type="character" w:styleId="Hyperlink">
    <w:name w:val="Hyperlink"/>
    <w:basedOn w:val="DefaultParagraphFont"/>
    <w:uiPriority w:val="99"/>
    <w:rsid w:val="006064D2"/>
    <w:rPr>
      <w:color w:val="0000FF"/>
      <w:u w:val="single"/>
    </w:rPr>
  </w:style>
  <w:style w:type="paragraph" w:styleId="Header">
    <w:name w:val="header"/>
    <w:basedOn w:val="Normal"/>
    <w:link w:val="HeaderChar"/>
    <w:uiPriority w:val="99"/>
    <w:rsid w:val="009546B1"/>
    <w:pPr>
      <w:tabs>
        <w:tab w:val="center" w:pos="4513"/>
        <w:tab w:val="right" w:pos="9026"/>
      </w:tabs>
    </w:pPr>
  </w:style>
  <w:style w:type="character" w:customStyle="1" w:styleId="HeaderChar">
    <w:name w:val="Header Char"/>
    <w:basedOn w:val="DefaultParagraphFont"/>
    <w:link w:val="Header"/>
    <w:uiPriority w:val="99"/>
    <w:locked/>
    <w:rsid w:val="009546B1"/>
  </w:style>
  <w:style w:type="paragraph" w:styleId="Footer">
    <w:name w:val="footer"/>
    <w:basedOn w:val="Normal"/>
    <w:link w:val="FooterChar"/>
    <w:uiPriority w:val="99"/>
    <w:rsid w:val="009546B1"/>
    <w:pPr>
      <w:tabs>
        <w:tab w:val="center" w:pos="4513"/>
        <w:tab w:val="right" w:pos="9026"/>
      </w:tabs>
    </w:pPr>
  </w:style>
  <w:style w:type="character" w:customStyle="1" w:styleId="FooterChar">
    <w:name w:val="Footer Char"/>
    <w:basedOn w:val="DefaultParagraphFont"/>
    <w:link w:val="Footer"/>
    <w:uiPriority w:val="99"/>
    <w:locked/>
    <w:rsid w:val="009546B1"/>
  </w:style>
  <w:style w:type="paragraph" w:styleId="BalloonText">
    <w:name w:val="Balloon Text"/>
    <w:basedOn w:val="Normal"/>
    <w:link w:val="BalloonTextChar"/>
    <w:uiPriority w:val="99"/>
    <w:semiHidden/>
    <w:rsid w:val="00277B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5E84"/>
    <w:rPr>
      <w:rFonts w:ascii="Times New Roman" w:hAnsi="Times New Roman" w:cs="Times New Roman"/>
      <w:sz w:val="2"/>
      <w:szCs w:val="2"/>
      <w:lang w:eastAsia="en-US"/>
    </w:rPr>
  </w:style>
  <w:style w:type="paragraph" w:customStyle="1" w:styleId="Default">
    <w:name w:val="Default"/>
    <w:rsid w:val="00297C16"/>
    <w:pPr>
      <w:autoSpaceDE w:val="0"/>
      <w:autoSpaceDN w:val="0"/>
      <w:adjustRightInd w:val="0"/>
    </w:pPr>
    <w:rPr>
      <w:rFonts w:ascii="Arial" w:hAnsi="Arial" w:cs="Arial"/>
      <w:color w:val="000000"/>
      <w:sz w:val="24"/>
      <w:szCs w:val="24"/>
    </w:rPr>
  </w:style>
  <w:style w:type="character" w:styleId="Emphasis">
    <w:name w:val="Emphasis"/>
    <w:uiPriority w:val="20"/>
    <w:qFormat/>
    <w:locked/>
    <w:rsid w:val="00BF602F"/>
    <w:rPr>
      <w:b/>
      <w:bCs/>
      <w:i/>
      <w:iCs/>
      <w:color w:val="5A5A5A" w:themeColor="text1" w:themeTint="A5"/>
    </w:rPr>
  </w:style>
  <w:style w:type="character" w:styleId="Strong">
    <w:name w:val="Strong"/>
    <w:basedOn w:val="DefaultParagraphFont"/>
    <w:uiPriority w:val="22"/>
    <w:qFormat/>
    <w:locked/>
    <w:rsid w:val="00BF602F"/>
    <w:rPr>
      <w:b/>
      <w:bCs/>
      <w:spacing w:val="0"/>
    </w:rPr>
  </w:style>
  <w:style w:type="table" w:styleId="LightShading-Accent1">
    <w:name w:val="Light Shading Accent 1"/>
    <w:basedOn w:val="TableNormal"/>
    <w:uiPriority w:val="60"/>
    <w:rsid w:val="007E472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locked/>
    <w:rsid w:val="007E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602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BF602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BF602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BF602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rsid w:val="00BF602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F602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F602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F602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F602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locked/>
    <w:rsid w:val="00BF602F"/>
    <w:rPr>
      <w:b/>
      <w:bCs/>
      <w:sz w:val="18"/>
      <w:szCs w:val="18"/>
    </w:rPr>
  </w:style>
  <w:style w:type="paragraph" w:styleId="Title">
    <w:name w:val="Title"/>
    <w:basedOn w:val="Normal"/>
    <w:next w:val="Normal"/>
    <w:link w:val="TitleChar"/>
    <w:uiPriority w:val="10"/>
    <w:qFormat/>
    <w:locked/>
    <w:rsid w:val="00BF602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F602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locked/>
    <w:rsid w:val="00BF602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F602F"/>
    <w:rPr>
      <w:i/>
      <w:iCs/>
      <w:sz w:val="24"/>
      <w:szCs w:val="24"/>
    </w:rPr>
  </w:style>
  <w:style w:type="paragraph" w:styleId="NoSpacing">
    <w:name w:val="No Spacing"/>
    <w:basedOn w:val="Normal"/>
    <w:link w:val="NoSpacingChar"/>
    <w:uiPriority w:val="1"/>
    <w:qFormat/>
    <w:rsid w:val="00BF602F"/>
    <w:pPr>
      <w:ind w:firstLine="0"/>
    </w:pPr>
  </w:style>
  <w:style w:type="character" w:customStyle="1" w:styleId="NoSpacingChar">
    <w:name w:val="No Spacing Char"/>
    <w:basedOn w:val="DefaultParagraphFont"/>
    <w:link w:val="NoSpacing"/>
    <w:uiPriority w:val="1"/>
    <w:rsid w:val="00BF602F"/>
  </w:style>
  <w:style w:type="paragraph" w:styleId="Quote">
    <w:name w:val="Quote"/>
    <w:basedOn w:val="Normal"/>
    <w:next w:val="Normal"/>
    <w:link w:val="QuoteChar"/>
    <w:uiPriority w:val="29"/>
    <w:qFormat/>
    <w:rsid w:val="00BF602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F602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F602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F602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F602F"/>
    <w:rPr>
      <w:i/>
      <w:iCs/>
      <w:color w:val="5A5A5A" w:themeColor="text1" w:themeTint="A5"/>
    </w:rPr>
  </w:style>
  <w:style w:type="character" w:styleId="IntenseEmphasis">
    <w:name w:val="Intense Emphasis"/>
    <w:uiPriority w:val="21"/>
    <w:qFormat/>
    <w:rsid w:val="00BF602F"/>
    <w:rPr>
      <w:b/>
      <w:bCs/>
      <w:i/>
      <w:iCs/>
      <w:color w:val="4F81BD" w:themeColor="accent1"/>
      <w:sz w:val="22"/>
      <w:szCs w:val="22"/>
    </w:rPr>
  </w:style>
  <w:style w:type="character" w:styleId="SubtleReference">
    <w:name w:val="Subtle Reference"/>
    <w:uiPriority w:val="31"/>
    <w:qFormat/>
    <w:rsid w:val="00BF602F"/>
    <w:rPr>
      <w:color w:val="auto"/>
      <w:u w:val="single" w:color="9BBB59" w:themeColor="accent3"/>
    </w:rPr>
  </w:style>
  <w:style w:type="character" w:styleId="IntenseReference">
    <w:name w:val="Intense Reference"/>
    <w:basedOn w:val="DefaultParagraphFont"/>
    <w:uiPriority w:val="32"/>
    <w:qFormat/>
    <w:rsid w:val="00BF602F"/>
    <w:rPr>
      <w:b/>
      <w:bCs/>
      <w:color w:val="76923C" w:themeColor="accent3" w:themeShade="BF"/>
      <w:u w:val="single" w:color="9BBB59" w:themeColor="accent3"/>
    </w:rPr>
  </w:style>
  <w:style w:type="character" w:styleId="BookTitle">
    <w:name w:val="Book Title"/>
    <w:basedOn w:val="DefaultParagraphFont"/>
    <w:uiPriority w:val="33"/>
    <w:qFormat/>
    <w:rsid w:val="00BF602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F602F"/>
    <w:pPr>
      <w:outlineLvl w:val="9"/>
    </w:pPr>
    <w:rPr>
      <w:lang w:bidi="en-US"/>
    </w:rPr>
  </w:style>
  <w:style w:type="character" w:styleId="UnresolvedMention">
    <w:name w:val="Unresolved Mention"/>
    <w:basedOn w:val="DefaultParagraphFont"/>
    <w:uiPriority w:val="99"/>
    <w:semiHidden/>
    <w:unhideWhenUsed/>
    <w:rsid w:val="009D55A9"/>
    <w:rPr>
      <w:color w:val="808080"/>
      <w:shd w:val="clear" w:color="auto" w:fill="E6E6E6"/>
    </w:rPr>
  </w:style>
  <w:style w:type="character" w:styleId="CommentReference">
    <w:name w:val="annotation reference"/>
    <w:basedOn w:val="DefaultParagraphFont"/>
    <w:uiPriority w:val="99"/>
    <w:semiHidden/>
    <w:unhideWhenUsed/>
    <w:rsid w:val="00A40DBE"/>
    <w:rPr>
      <w:sz w:val="16"/>
      <w:szCs w:val="16"/>
    </w:rPr>
  </w:style>
  <w:style w:type="paragraph" w:styleId="CommentText">
    <w:name w:val="annotation text"/>
    <w:basedOn w:val="Normal"/>
    <w:link w:val="CommentTextChar"/>
    <w:uiPriority w:val="99"/>
    <w:semiHidden/>
    <w:unhideWhenUsed/>
    <w:rsid w:val="00A40DBE"/>
    <w:rPr>
      <w:sz w:val="20"/>
      <w:szCs w:val="20"/>
    </w:rPr>
  </w:style>
  <w:style w:type="character" w:customStyle="1" w:styleId="CommentTextChar">
    <w:name w:val="Comment Text Char"/>
    <w:basedOn w:val="DefaultParagraphFont"/>
    <w:link w:val="CommentText"/>
    <w:uiPriority w:val="99"/>
    <w:semiHidden/>
    <w:rsid w:val="00A40DBE"/>
    <w:rPr>
      <w:sz w:val="20"/>
      <w:szCs w:val="20"/>
    </w:rPr>
  </w:style>
  <w:style w:type="paragraph" w:styleId="CommentSubject">
    <w:name w:val="annotation subject"/>
    <w:basedOn w:val="CommentText"/>
    <w:next w:val="CommentText"/>
    <w:link w:val="CommentSubjectChar"/>
    <w:uiPriority w:val="99"/>
    <w:semiHidden/>
    <w:unhideWhenUsed/>
    <w:rsid w:val="00A40DBE"/>
    <w:rPr>
      <w:b/>
      <w:bCs/>
    </w:rPr>
  </w:style>
  <w:style w:type="character" w:customStyle="1" w:styleId="CommentSubjectChar">
    <w:name w:val="Comment Subject Char"/>
    <w:basedOn w:val="CommentTextChar"/>
    <w:link w:val="CommentSubject"/>
    <w:uiPriority w:val="99"/>
    <w:semiHidden/>
    <w:rsid w:val="00A40D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6159">
      <w:bodyDiv w:val="1"/>
      <w:marLeft w:val="0"/>
      <w:marRight w:val="0"/>
      <w:marTop w:val="0"/>
      <w:marBottom w:val="0"/>
      <w:divBdr>
        <w:top w:val="none" w:sz="0" w:space="0" w:color="auto"/>
        <w:left w:val="none" w:sz="0" w:space="0" w:color="auto"/>
        <w:bottom w:val="none" w:sz="0" w:space="0" w:color="auto"/>
        <w:right w:val="none" w:sz="0" w:space="0" w:color="auto"/>
      </w:divBdr>
    </w:div>
    <w:div w:id="436096277">
      <w:bodyDiv w:val="1"/>
      <w:marLeft w:val="0"/>
      <w:marRight w:val="0"/>
      <w:marTop w:val="0"/>
      <w:marBottom w:val="0"/>
      <w:divBdr>
        <w:top w:val="none" w:sz="0" w:space="0" w:color="auto"/>
        <w:left w:val="none" w:sz="0" w:space="0" w:color="auto"/>
        <w:bottom w:val="none" w:sz="0" w:space="0" w:color="auto"/>
        <w:right w:val="none" w:sz="0" w:space="0" w:color="auto"/>
      </w:divBdr>
    </w:div>
    <w:div w:id="14318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felives.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rac@wolverhamp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ac@wolverhampton.gcsx.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afelives.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2.png@01D3AB23.84210D40"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65C5-36CF-4032-A264-23B1DBC8FE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7117FC-7449-43CC-9579-D0AECE06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4646</Words>
  <Characters>26485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Wolverhampton Domestic Violence Forum</vt:lpstr>
    </vt:vector>
  </TitlesOfParts>
  <Company>WCC</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Wolverhampton Domestic Violence Forum</dc:title>
  <dc:creator>WDVF</dc:creator>
  <cp:lastModifiedBy>Kathy Cole-Evans</cp:lastModifiedBy>
  <cp:revision>2</cp:revision>
  <cp:lastPrinted>2017-03-27T08:48:00Z</cp:lastPrinted>
  <dcterms:created xsi:type="dcterms:W3CDTF">2018-05-03T11:08:00Z</dcterms:created>
  <dcterms:modified xsi:type="dcterms:W3CDTF">2018-05-03T11:08:00Z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2f2c0a96-0c0f-40e8-bd1e-546492ecc932</vt:lpwstr>
  </property>
  <property fmtid="{D5CDD505-2E9C-101B-9397-08002B2CF9AE}" pid="3" name="bjSaver">
    <vt:lpwstr>YLGP5NZ9cAgsWAPn7NU3Zbp/dbTMD5Ls</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